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14EF" w:rsidRPr="00C56121" w:rsidRDefault="00BB14EF" w:rsidP="00C56121">
      <w:pPr>
        <w:pStyle w:val="NormalWeb"/>
        <w:shd w:val="clear" w:color="auto" w:fill="FFFFFF"/>
        <w:suppressAutoHyphens w:val="0"/>
        <w:spacing w:before="0" w:after="0" w:line="240" w:lineRule="auto"/>
        <w:jc w:val="center"/>
        <w:rPr>
          <w:color w:val="282828"/>
          <w:sz w:val="28"/>
          <w:szCs w:val="28"/>
          <w:lang w:eastAsia="en-US"/>
        </w:rPr>
      </w:pPr>
      <w:r w:rsidRPr="00C56121">
        <w:rPr>
          <w:rStyle w:val="Strong"/>
          <w:bCs/>
          <w:color w:val="282828"/>
          <w:sz w:val="28"/>
          <w:szCs w:val="28"/>
          <w:lang w:eastAsia="en-US"/>
        </w:rPr>
        <w:t>СОБРАНИЕ ДЕПУТАТОВ</w:t>
      </w:r>
      <w:r w:rsidRPr="00C56121">
        <w:rPr>
          <w:color w:val="282828"/>
          <w:sz w:val="28"/>
          <w:szCs w:val="28"/>
          <w:lang w:eastAsia="en-US"/>
        </w:rPr>
        <w:br/>
      </w:r>
      <w:r>
        <w:rPr>
          <w:rStyle w:val="Strong"/>
          <w:bCs/>
          <w:color w:val="282828"/>
          <w:sz w:val="28"/>
          <w:szCs w:val="28"/>
          <w:lang w:eastAsia="en-US"/>
        </w:rPr>
        <w:t>ХУЛХУТИН</w:t>
      </w:r>
      <w:r w:rsidRPr="00C56121">
        <w:rPr>
          <w:rStyle w:val="Strong"/>
          <w:bCs/>
          <w:color w:val="282828"/>
          <w:sz w:val="28"/>
          <w:szCs w:val="28"/>
          <w:lang w:eastAsia="en-US"/>
        </w:rPr>
        <w:t>СКОГО  СЕЛЬСКОГО МУНИЦИПАЛЬНОГО ОБРАЗОВАНИЯ</w:t>
      </w:r>
      <w:r w:rsidRPr="00C56121">
        <w:rPr>
          <w:color w:val="282828"/>
          <w:sz w:val="28"/>
          <w:szCs w:val="28"/>
          <w:lang w:eastAsia="en-US"/>
        </w:rPr>
        <w:br/>
      </w:r>
      <w:r w:rsidRPr="00C56121">
        <w:rPr>
          <w:rStyle w:val="Strong"/>
          <w:bCs/>
          <w:color w:val="282828"/>
          <w:sz w:val="28"/>
          <w:szCs w:val="28"/>
          <w:lang w:eastAsia="en-US"/>
        </w:rPr>
        <w:t>РЕСПУБЛИКИ КАЛМЫКИЯ</w:t>
      </w:r>
    </w:p>
    <w:p w:rsidR="00BB14EF" w:rsidRPr="00C56121" w:rsidRDefault="00BB14EF" w:rsidP="00C56121">
      <w:pPr>
        <w:pStyle w:val="NormalWeb"/>
        <w:shd w:val="clear" w:color="auto" w:fill="FFFFFF"/>
        <w:suppressAutoHyphens w:val="0"/>
        <w:spacing w:before="0" w:after="0" w:line="240" w:lineRule="auto"/>
        <w:jc w:val="center"/>
        <w:rPr>
          <w:rStyle w:val="Strong"/>
          <w:bCs/>
          <w:lang w:eastAsia="en-US"/>
        </w:rPr>
      </w:pPr>
      <w:r w:rsidRPr="00C56121">
        <w:rPr>
          <w:color w:val="282828"/>
          <w:sz w:val="28"/>
          <w:szCs w:val="28"/>
          <w:lang w:eastAsia="en-US"/>
        </w:rPr>
        <w:br/>
      </w:r>
      <w:r w:rsidRPr="00C56121">
        <w:rPr>
          <w:rStyle w:val="Strong"/>
          <w:bCs/>
          <w:color w:val="282828"/>
          <w:sz w:val="28"/>
          <w:szCs w:val="28"/>
          <w:lang w:eastAsia="en-US"/>
        </w:rPr>
        <w:t xml:space="preserve">Р Е Ш Е Н И Е  </w:t>
      </w:r>
    </w:p>
    <w:p w:rsidR="00BB14EF" w:rsidRPr="00C56121" w:rsidRDefault="00BB14EF" w:rsidP="00C56121">
      <w:pPr>
        <w:pStyle w:val="NormalWeb"/>
        <w:shd w:val="clear" w:color="auto" w:fill="FFFFFF"/>
        <w:suppressAutoHyphens w:val="0"/>
        <w:spacing w:before="0" w:after="0" w:line="240" w:lineRule="auto"/>
        <w:jc w:val="center"/>
        <w:rPr>
          <w:rStyle w:val="Strong"/>
          <w:bCs/>
          <w:color w:val="282828"/>
          <w:sz w:val="28"/>
          <w:szCs w:val="28"/>
          <w:lang w:eastAsia="en-US"/>
        </w:rPr>
      </w:pPr>
    </w:p>
    <w:p w:rsidR="00BB14EF" w:rsidRPr="00A34560" w:rsidRDefault="00BB14EF" w:rsidP="00C56121">
      <w:pPr>
        <w:pStyle w:val="NormalWeb"/>
        <w:shd w:val="clear" w:color="auto" w:fill="FFFFFF"/>
        <w:suppressAutoHyphens w:val="0"/>
        <w:spacing w:before="0" w:after="0" w:line="240" w:lineRule="auto"/>
        <w:rPr>
          <w:lang w:eastAsia="en-US"/>
        </w:rPr>
      </w:pPr>
    </w:p>
    <w:p w:rsidR="00BB14EF" w:rsidRDefault="00BB14EF" w:rsidP="00B65D08">
      <w:pPr>
        <w:rPr>
          <w:rFonts w:ascii="Times New Roman" w:hAnsi="Times New Roman"/>
          <w:b/>
          <w:sz w:val="28"/>
          <w:szCs w:val="28"/>
          <w:lang w:val="ru-RU"/>
        </w:rPr>
      </w:pPr>
      <w:r>
        <w:rPr>
          <w:rFonts w:ascii="Times New Roman" w:hAnsi="Times New Roman"/>
          <w:b/>
          <w:sz w:val="28"/>
          <w:szCs w:val="28"/>
          <w:lang w:val="ru-RU"/>
        </w:rPr>
        <w:t>«11» мая  2023</w:t>
      </w:r>
      <w:r w:rsidRPr="00A34560">
        <w:rPr>
          <w:rFonts w:ascii="Times New Roman" w:hAnsi="Times New Roman"/>
          <w:b/>
          <w:sz w:val="28"/>
          <w:szCs w:val="28"/>
          <w:lang w:val="ru-RU"/>
        </w:rPr>
        <w:t xml:space="preserve"> года</w:t>
      </w:r>
      <w:r>
        <w:rPr>
          <w:rFonts w:ascii="Times New Roman" w:hAnsi="Times New Roman"/>
          <w:b/>
          <w:sz w:val="28"/>
          <w:szCs w:val="28"/>
          <w:lang w:val="ru-RU"/>
        </w:rPr>
        <w:t xml:space="preserve">              </w:t>
      </w:r>
      <w:r w:rsidRPr="00A34560">
        <w:rPr>
          <w:rFonts w:ascii="Times New Roman" w:hAnsi="Times New Roman"/>
          <w:b/>
          <w:sz w:val="28"/>
          <w:szCs w:val="28"/>
          <w:lang w:val="ru-RU"/>
        </w:rPr>
        <w:t xml:space="preserve"> </w:t>
      </w:r>
      <w:r>
        <w:rPr>
          <w:rFonts w:ascii="Times New Roman" w:hAnsi="Times New Roman"/>
          <w:b/>
          <w:sz w:val="28"/>
          <w:szCs w:val="28"/>
          <w:lang w:val="ru-RU"/>
        </w:rPr>
        <w:t xml:space="preserve">   </w:t>
      </w:r>
      <w:r w:rsidRPr="00A34560">
        <w:rPr>
          <w:rFonts w:ascii="Times New Roman" w:hAnsi="Times New Roman"/>
          <w:b/>
          <w:sz w:val="28"/>
          <w:szCs w:val="28"/>
          <w:lang w:val="ru-RU"/>
        </w:rPr>
        <w:t xml:space="preserve"> </w:t>
      </w:r>
      <w:r>
        <w:rPr>
          <w:rFonts w:ascii="Times New Roman" w:hAnsi="Times New Roman"/>
          <w:b/>
          <w:sz w:val="28"/>
          <w:szCs w:val="28"/>
          <w:lang w:val="ru-RU"/>
        </w:rPr>
        <w:t xml:space="preserve">          №  56</w:t>
      </w:r>
      <w:r w:rsidRPr="00A34560">
        <w:rPr>
          <w:rFonts w:ascii="Times New Roman" w:hAnsi="Times New Roman"/>
          <w:b/>
          <w:sz w:val="28"/>
          <w:szCs w:val="28"/>
          <w:lang w:val="ru-RU"/>
        </w:rPr>
        <w:t xml:space="preserve">               </w:t>
      </w:r>
      <w:r>
        <w:rPr>
          <w:rFonts w:ascii="Times New Roman" w:hAnsi="Times New Roman"/>
          <w:b/>
          <w:sz w:val="28"/>
          <w:szCs w:val="28"/>
          <w:lang w:val="ru-RU"/>
        </w:rPr>
        <w:t xml:space="preserve">                        </w:t>
      </w:r>
      <w:r w:rsidRPr="00A34560">
        <w:rPr>
          <w:rFonts w:ascii="Times New Roman" w:hAnsi="Times New Roman"/>
          <w:b/>
          <w:sz w:val="28"/>
          <w:szCs w:val="28"/>
          <w:lang w:val="ru-RU"/>
        </w:rPr>
        <w:t>п.</w:t>
      </w:r>
      <w:r>
        <w:rPr>
          <w:rFonts w:ascii="Times New Roman" w:hAnsi="Times New Roman"/>
          <w:b/>
          <w:sz w:val="28"/>
          <w:szCs w:val="28"/>
          <w:lang w:val="ru-RU"/>
        </w:rPr>
        <w:t xml:space="preserve"> Хулхута</w:t>
      </w:r>
    </w:p>
    <w:p w:rsidR="00BB14EF" w:rsidRPr="00A34560" w:rsidRDefault="00BB14EF" w:rsidP="00B65D08">
      <w:pPr>
        <w:rPr>
          <w:rFonts w:ascii="Times New Roman" w:hAnsi="Times New Roman"/>
          <w:b/>
          <w:sz w:val="28"/>
          <w:szCs w:val="28"/>
          <w:lang w:val="ru-RU"/>
        </w:rPr>
      </w:pPr>
    </w:p>
    <w:p w:rsidR="00BB14EF" w:rsidRPr="00A34560" w:rsidRDefault="00BB14EF" w:rsidP="00B65D08">
      <w:pPr>
        <w:widowControl w:val="0"/>
        <w:autoSpaceDE w:val="0"/>
        <w:autoSpaceDN w:val="0"/>
        <w:adjustRightInd w:val="0"/>
        <w:ind w:right="-384"/>
        <w:rPr>
          <w:rFonts w:ascii="Times New Roman" w:hAnsi="Times New Roman"/>
          <w:sz w:val="28"/>
          <w:szCs w:val="28"/>
          <w:lang w:val="ru-RU"/>
        </w:rPr>
      </w:pPr>
    </w:p>
    <w:p w:rsidR="00BB14EF" w:rsidRPr="00A34560" w:rsidRDefault="00BB14EF" w:rsidP="00B65D08">
      <w:pPr>
        <w:widowControl w:val="0"/>
        <w:autoSpaceDE w:val="0"/>
        <w:autoSpaceDN w:val="0"/>
        <w:adjustRightInd w:val="0"/>
        <w:rPr>
          <w:rFonts w:ascii="Times New Roman" w:hAnsi="Times New Roman"/>
          <w:b/>
          <w:sz w:val="28"/>
          <w:szCs w:val="28"/>
          <w:lang w:val="ru-RU"/>
        </w:rPr>
      </w:pPr>
      <w:r w:rsidRPr="00A34560">
        <w:rPr>
          <w:rFonts w:ascii="Times New Roman" w:hAnsi="Times New Roman"/>
          <w:b/>
          <w:sz w:val="28"/>
          <w:szCs w:val="28"/>
          <w:lang w:val="ru-RU"/>
        </w:rPr>
        <w:t>«О внесении изменений и дополнений в Устав</w:t>
      </w:r>
    </w:p>
    <w:p w:rsidR="00BB14EF" w:rsidRPr="00A34560" w:rsidRDefault="00BB14EF" w:rsidP="00B65D08">
      <w:pPr>
        <w:widowControl w:val="0"/>
        <w:autoSpaceDE w:val="0"/>
        <w:autoSpaceDN w:val="0"/>
        <w:adjustRightInd w:val="0"/>
        <w:rPr>
          <w:rFonts w:ascii="Times New Roman" w:hAnsi="Times New Roman"/>
          <w:b/>
          <w:sz w:val="28"/>
          <w:szCs w:val="28"/>
          <w:lang w:val="ru-RU"/>
        </w:rPr>
      </w:pPr>
      <w:r>
        <w:rPr>
          <w:rFonts w:ascii="Times New Roman" w:hAnsi="Times New Roman"/>
          <w:b/>
          <w:sz w:val="28"/>
          <w:szCs w:val="28"/>
          <w:lang w:val="ru-RU"/>
        </w:rPr>
        <w:t>Хулхутинского</w:t>
      </w:r>
      <w:r w:rsidRPr="00A34560">
        <w:rPr>
          <w:rFonts w:ascii="Times New Roman" w:hAnsi="Times New Roman"/>
          <w:b/>
          <w:sz w:val="28"/>
          <w:szCs w:val="28"/>
          <w:lang w:val="ru-RU"/>
        </w:rPr>
        <w:t xml:space="preserve">  сельского муниципального</w:t>
      </w:r>
    </w:p>
    <w:p w:rsidR="00BB14EF" w:rsidRPr="00A34560" w:rsidRDefault="00BB14EF" w:rsidP="00B65D08">
      <w:pPr>
        <w:widowControl w:val="0"/>
        <w:autoSpaceDE w:val="0"/>
        <w:autoSpaceDN w:val="0"/>
        <w:adjustRightInd w:val="0"/>
        <w:rPr>
          <w:rFonts w:ascii="Times New Roman" w:hAnsi="Times New Roman"/>
          <w:b/>
          <w:sz w:val="28"/>
          <w:szCs w:val="28"/>
          <w:lang w:val="ru-RU"/>
        </w:rPr>
      </w:pPr>
      <w:r w:rsidRPr="00A34560">
        <w:rPr>
          <w:rFonts w:ascii="Times New Roman" w:hAnsi="Times New Roman"/>
          <w:b/>
          <w:sz w:val="28"/>
          <w:szCs w:val="28"/>
          <w:lang w:val="ru-RU"/>
        </w:rPr>
        <w:t>образования Республики Калмыкия»</w:t>
      </w:r>
    </w:p>
    <w:p w:rsidR="00BB14EF" w:rsidRPr="00A34560" w:rsidRDefault="00BB14EF" w:rsidP="00B65D08">
      <w:pPr>
        <w:widowControl w:val="0"/>
        <w:autoSpaceDE w:val="0"/>
        <w:autoSpaceDN w:val="0"/>
        <w:adjustRightInd w:val="0"/>
        <w:jc w:val="center"/>
        <w:rPr>
          <w:rFonts w:ascii="Times New Roman" w:hAnsi="Times New Roman"/>
          <w:b/>
          <w:lang w:val="ru-RU"/>
        </w:rPr>
      </w:pPr>
    </w:p>
    <w:p w:rsidR="00BB14EF" w:rsidRPr="00A34560" w:rsidRDefault="00BB14EF" w:rsidP="00B91D86">
      <w:pPr>
        <w:widowControl w:val="0"/>
        <w:tabs>
          <w:tab w:val="left" w:pos="540"/>
        </w:tabs>
        <w:autoSpaceDE w:val="0"/>
        <w:autoSpaceDN w:val="0"/>
        <w:adjustRightInd w:val="0"/>
        <w:ind w:firstLine="567"/>
        <w:jc w:val="both"/>
        <w:rPr>
          <w:rFonts w:ascii="Times New Roman" w:hAnsi="Times New Roman"/>
          <w:sz w:val="28"/>
          <w:szCs w:val="28"/>
          <w:lang w:val="ru-RU"/>
        </w:rPr>
      </w:pPr>
      <w:r w:rsidRPr="00A34560">
        <w:rPr>
          <w:rFonts w:ascii="Times New Roman" w:hAnsi="Times New Roman"/>
          <w:sz w:val="28"/>
          <w:szCs w:val="28"/>
          <w:lang w:val="ru-RU"/>
        </w:rPr>
        <w:t xml:space="preserve">В целях приведения Устава </w:t>
      </w:r>
      <w:r>
        <w:rPr>
          <w:rFonts w:ascii="Times New Roman" w:hAnsi="Times New Roman"/>
          <w:sz w:val="28"/>
          <w:szCs w:val="28"/>
          <w:lang w:val="ru-RU"/>
        </w:rPr>
        <w:t>Хулхутинского</w:t>
      </w:r>
      <w:r w:rsidRPr="00A34560">
        <w:rPr>
          <w:rFonts w:ascii="Times New Roman" w:hAnsi="Times New Roman"/>
          <w:sz w:val="28"/>
          <w:szCs w:val="28"/>
          <w:lang w:val="ru-RU"/>
        </w:rPr>
        <w:t xml:space="preserve"> сельского муниципального образования Республики Калмыкия в соответствие с федеральным и республиканским законодательством, в соответствии с пунктом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пунктом 1 части 1 статьи 2</w:t>
      </w:r>
      <w:r>
        <w:rPr>
          <w:rFonts w:ascii="Times New Roman" w:hAnsi="Times New Roman"/>
          <w:sz w:val="28"/>
          <w:szCs w:val="28"/>
          <w:lang w:val="ru-RU"/>
        </w:rPr>
        <w:t>5</w:t>
      </w:r>
      <w:r w:rsidRPr="00A34560">
        <w:rPr>
          <w:rFonts w:ascii="Times New Roman" w:hAnsi="Times New Roman"/>
          <w:sz w:val="28"/>
          <w:szCs w:val="28"/>
          <w:lang w:val="ru-RU"/>
        </w:rPr>
        <w:t xml:space="preserve"> Устава </w:t>
      </w:r>
      <w:r>
        <w:rPr>
          <w:rFonts w:ascii="Times New Roman" w:hAnsi="Times New Roman"/>
          <w:sz w:val="28"/>
          <w:szCs w:val="28"/>
          <w:lang w:val="ru-RU"/>
        </w:rPr>
        <w:t>Хулхутинского</w:t>
      </w:r>
      <w:r w:rsidRPr="00A34560">
        <w:rPr>
          <w:rFonts w:ascii="Times New Roman" w:hAnsi="Times New Roman"/>
          <w:sz w:val="28"/>
          <w:szCs w:val="28"/>
          <w:lang w:val="ru-RU"/>
        </w:rPr>
        <w:t xml:space="preserve"> сельского муниципального образования Республики Калмыкия, С</w:t>
      </w:r>
      <w:r>
        <w:rPr>
          <w:rFonts w:ascii="Times New Roman" w:hAnsi="Times New Roman"/>
          <w:sz w:val="28"/>
          <w:szCs w:val="28"/>
          <w:lang w:val="ru-RU"/>
        </w:rPr>
        <w:t>обрание депутатов Хулхутинского</w:t>
      </w:r>
      <w:r w:rsidRPr="00A34560">
        <w:rPr>
          <w:rFonts w:ascii="Times New Roman" w:hAnsi="Times New Roman"/>
          <w:sz w:val="28"/>
          <w:szCs w:val="28"/>
          <w:lang w:val="ru-RU"/>
        </w:rPr>
        <w:t xml:space="preserve"> сельского муниципального образования Республики Калмыкия</w:t>
      </w:r>
    </w:p>
    <w:p w:rsidR="00BB14EF" w:rsidRPr="00E01035" w:rsidRDefault="00BB14EF" w:rsidP="00B65D08">
      <w:pPr>
        <w:widowControl w:val="0"/>
        <w:tabs>
          <w:tab w:val="left" w:pos="540"/>
        </w:tabs>
        <w:autoSpaceDE w:val="0"/>
        <w:autoSpaceDN w:val="0"/>
        <w:adjustRightInd w:val="0"/>
        <w:ind w:firstLine="900"/>
        <w:jc w:val="center"/>
        <w:rPr>
          <w:rFonts w:ascii="Times New Roman" w:hAnsi="Times New Roman"/>
          <w:b/>
          <w:bCs/>
          <w:sz w:val="28"/>
          <w:szCs w:val="28"/>
          <w:lang w:val="ru-RU"/>
        </w:rPr>
      </w:pPr>
      <w:r w:rsidRPr="00E01035">
        <w:rPr>
          <w:rFonts w:ascii="Times New Roman" w:hAnsi="Times New Roman"/>
          <w:b/>
          <w:bCs/>
          <w:sz w:val="28"/>
          <w:szCs w:val="28"/>
          <w:lang w:val="ru-RU"/>
        </w:rPr>
        <w:t>Р Е Ш И Л О:</w:t>
      </w:r>
    </w:p>
    <w:p w:rsidR="00BB14EF" w:rsidRDefault="00BB14EF" w:rsidP="00A4508A">
      <w:pPr>
        <w:spacing w:line="240" w:lineRule="atLeast"/>
        <w:ind w:firstLine="682"/>
        <w:jc w:val="both"/>
        <w:rPr>
          <w:rFonts w:ascii="Times New Roman" w:hAnsi="Times New Roman"/>
          <w:sz w:val="28"/>
          <w:szCs w:val="28"/>
          <w:lang w:val="ru-RU"/>
        </w:rPr>
      </w:pPr>
      <w:r>
        <w:rPr>
          <w:rFonts w:ascii="Times New Roman" w:hAnsi="Times New Roman"/>
          <w:sz w:val="28"/>
          <w:szCs w:val="28"/>
          <w:lang w:val="ru-RU"/>
        </w:rPr>
        <w:t>1. Внести в Устав Хулхути</w:t>
      </w:r>
      <w:r w:rsidRPr="00037C0C">
        <w:rPr>
          <w:rFonts w:ascii="Times New Roman" w:hAnsi="Times New Roman"/>
          <w:sz w:val="28"/>
          <w:szCs w:val="28"/>
          <w:lang w:val="ru-RU"/>
        </w:rPr>
        <w:t xml:space="preserve">нского сельского муниципального образования Республики Калмыкия, утвержденный решением Собрания депутатов </w:t>
      </w:r>
      <w:r>
        <w:rPr>
          <w:rFonts w:ascii="Times New Roman" w:hAnsi="Times New Roman"/>
          <w:sz w:val="28"/>
          <w:szCs w:val="28"/>
          <w:lang w:val="ru-RU"/>
        </w:rPr>
        <w:t>Хулхути</w:t>
      </w:r>
      <w:r w:rsidRPr="00037C0C">
        <w:rPr>
          <w:rFonts w:ascii="Times New Roman" w:hAnsi="Times New Roman"/>
          <w:sz w:val="28"/>
          <w:szCs w:val="28"/>
          <w:lang w:val="ru-RU"/>
        </w:rPr>
        <w:t xml:space="preserve">нского сельского муниципального образования Республики Калмыкия от </w:t>
      </w:r>
      <w:r w:rsidRPr="00C94A69">
        <w:rPr>
          <w:rFonts w:ascii="Times New Roman" w:hAnsi="Times New Roman"/>
          <w:color w:val="000000"/>
          <w:sz w:val="28"/>
          <w:szCs w:val="28"/>
          <w:lang w:val="ru-RU" w:eastAsia="ru-RU"/>
        </w:rPr>
        <w:t xml:space="preserve"> </w:t>
      </w:r>
      <w:r>
        <w:rPr>
          <w:rFonts w:ascii="Times New Roman" w:hAnsi="Times New Roman"/>
          <w:sz w:val="28"/>
          <w:szCs w:val="28"/>
          <w:lang w:val="ru-RU"/>
        </w:rPr>
        <w:t>16 февра</w:t>
      </w:r>
      <w:r w:rsidRPr="00C94A69">
        <w:rPr>
          <w:rFonts w:ascii="Times New Roman" w:hAnsi="Times New Roman"/>
          <w:sz w:val="28"/>
          <w:szCs w:val="28"/>
          <w:lang w:val="ru-RU"/>
        </w:rPr>
        <w:t xml:space="preserve">ля </w:t>
      </w:r>
      <w:smartTag w:uri="urn:schemas-microsoft-com:office:smarttags" w:element="metricconverter">
        <w:smartTagPr>
          <w:attr w:name="ProductID" w:val="2016 г"/>
        </w:smartTagPr>
        <w:r>
          <w:rPr>
            <w:rFonts w:ascii="Times New Roman" w:hAnsi="Times New Roman"/>
            <w:sz w:val="28"/>
            <w:szCs w:val="28"/>
            <w:lang w:val="ru-RU"/>
          </w:rPr>
          <w:t xml:space="preserve">2016 </w:t>
        </w:r>
        <w:r w:rsidRPr="00C94A69">
          <w:rPr>
            <w:rFonts w:ascii="Times New Roman" w:hAnsi="Times New Roman"/>
            <w:sz w:val="28"/>
            <w:szCs w:val="28"/>
            <w:lang w:val="ru-RU"/>
          </w:rPr>
          <w:t>г</w:t>
        </w:r>
      </w:smartTag>
      <w:r w:rsidRPr="00C94A69">
        <w:rPr>
          <w:rFonts w:ascii="Times New Roman" w:hAnsi="Times New Roman"/>
          <w:sz w:val="28"/>
          <w:szCs w:val="28"/>
          <w:lang w:val="ru-RU"/>
        </w:rPr>
        <w:t>. №</w:t>
      </w:r>
      <w:r>
        <w:rPr>
          <w:rFonts w:ascii="Times New Roman" w:hAnsi="Times New Roman"/>
          <w:sz w:val="28"/>
          <w:szCs w:val="28"/>
          <w:lang w:val="ru-RU"/>
        </w:rPr>
        <w:t xml:space="preserve"> 20</w:t>
      </w:r>
      <w:r w:rsidRPr="00C94A69">
        <w:rPr>
          <w:rFonts w:ascii="Times New Roman" w:hAnsi="Times New Roman"/>
          <w:sz w:val="28"/>
          <w:szCs w:val="28"/>
          <w:lang w:val="ru-RU"/>
        </w:rPr>
        <w:t xml:space="preserve"> (с изменениями и дополнениями от 0</w:t>
      </w:r>
      <w:r>
        <w:rPr>
          <w:rFonts w:ascii="Times New Roman" w:hAnsi="Times New Roman"/>
          <w:sz w:val="28"/>
          <w:szCs w:val="28"/>
          <w:lang w:val="ru-RU"/>
        </w:rPr>
        <w:t>2</w:t>
      </w:r>
      <w:r w:rsidRPr="00C94A69">
        <w:rPr>
          <w:rFonts w:ascii="Times New Roman" w:hAnsi="Times New Roman"/>
          <w:sz w:val="28"/>
          <w:szCs w:val="28"/>
          <w:lang w:val="ru-RU"/>
        </w:rPr>
        <w:t>.</w:t>
      </w:r>
      <w:r>
        <w:rPr>
          <w:rFonts w:ascii="Times New Roman" w:hAnsi="Times New Roman"/>
          <w:sz w:val="28"/>
          <w:szCs w:val="28"/>
          <w:lang w:val="ru-RU"/>
        </w:rPr>
        <w:t>05</w:t>
      </w:r>
      <w:r w:rsidRPr="00C94A69">
        <w:rPr>
          <w:rFonts w:ascii="Times New Roman" w:hAnsi="Times New Roman"/>
          <w:sz w:val="28"/>
          <w:szCs w:val="28"/>
          <w:lang w:val="ru-RU"/>
        </w:rPr>
        <w:t>.2017г. №</w:t>
      </w:r>
      <w:r>
        <w:rPr>
          <w:rFonts w:ascii="Times New Roman" w:hAnsi="Times New Roman"/>
          <w:sz w:val="28"/>
          <w:szCs w:val="28"/>
          <w:lang w:val="ru-RU"/>
        </w:rPr>
        <w:t xml:space="preserve"> 41, от 04.12</w:t>
      </w:r>
      <w:r w:rsidRPr="00C94A69">
        <w:rPr>
          <w:rFonts w:ascii="Times New Roman" w:hAnsi="Times New Roman"/>
          <w:sz w:val="28"/>
          <w:szCs w:val="28"/>
          <w:lang w:val="ru-RU"/>
        </w:rPr>
        <w:t>.201</w:t>
      </w:r>
      <w:r>
        <w:rPr>
          <w:rFonts w:ascii="Times New Roman" w:hAnsi="Times New Roman"/>
          <w:sz w:val="28"/>
          <w:szCs w:val="28"/>
          <w:lang w:val="ru-RU"/>
        </w:rPr>
        <w:t>7 г. № 49, от 02.04.2018 г.  № 56, от 07.12</w:t>
      </w:r>
      <w:r w:rsidRPr="00C94A69">
        <w:rPr>
          <w:rFonts w:ascii="Times New Roman" w:hAnsi="Times New Roman"/>
          <w:sz w:val="28"/>
          <w:szCs w:val="28"/>
          <w:lang w:val="ru-RU"/>
        </w:rPr>
        <w:t>.201</w:t>
      </w:r>
      <w:r>
        <w:rPr>
          <w:rFonts w:ascii="Times New Roman" w:hAnsi="Times New Roman"/>
          <w:sz w:val="28"/>
          <w:szCs w:val="28"/>
          <w:lang w:val="ru-RU"/>
        </w:rPr>
        <w:t xml:space="preserve">8 </w:t>
      </w:r>
      <w:r w:rsidRPr="00C94A69">
        <w:rPr>
          <w:rFonts w:ascii="Times New Roman" w:hAnsi="Times New Roman"/>
          <w:sz w:val="28"/>
          <w:szCs w:val="28"/>
          <w:lang w:val="ru-RU"/>
        </w:rPr>
        <w:t>г. №</w:t>
      </w:r>
      <w:r>
        <w:rPr>
          <w:rFonts w:ascii="Times New Roman" w:hAnsi="Times New Roman"/>
          <w:sz w:val="28"/>
          <w:szCs w:val="28"/>
          <w:lang w:val="ru-RU"/>
        </w:rPr>
        <w:t xml:space="preserve"> 70, от 21.06</w:t>
      </w:r>
      <w:r w:rsidRPr="00C94A69">
        <w:rPr>
          <w:rFonts w:ascii="Times New Roman" w:hAnsi="Times New Roman"/>
          <w:sz w:val="28"/>
          <w:szCs w:val="28"/>
          <w:lang w:val="ru-RU"/>
        </w:rPr>
        <w:t>.20</w:t>
      </w:r>
      <w:r>
        <w:rPr>
          <w:rFonts w:ascii="Times New Roman" w:hAnsi="Times New Roman"/>
          <w:sz w:val="28"/>
          <w:szCs w:val="28"/>
          <w:lang w:val="ru-RU"/>
        </w:rPr>
        <w:t xml:space="preserve">19 </w:t>
      </w:r>
      <w:r w:rsidRPr="00C94A69">
        <w:rPr>
          <w:rFonts w:ascii="Times New Roman" w:hAnsi="Times New Roman"/>
          <w:sz w:val="28"/>
          <w:szCs w:val="28"/>
          <w:lang w:val="ru-RU"/>
        </w:rPr>
        <w:t>г.</w:t>
      </w:r>
      <w:r>
        <w:rPr>
          <w:rFonts w:ascii="Times New Roman" w:hAnsi="Times New Roman"/>
          <w:sz w:val="28"/>
          <w:szCs w:val="28"/>
          <w:lang w:val="ru-RU"/>
        </w:rPr>
        <w:t xml:space="preserve">   </w:t>
      </w:r>
    </w:p>
    <w:p w:rsidR="00BB14EF" w:rsidRDefault="00BB14EF" w:rsidP="00A4508A">
      <w:pPr>
        <w:spacing w:line="240" w:lineRule="atLeast"/>
        <w:jc w:val="both"/>
        <w:rPr>
          <w:rFonts w:ascii="Times New Roman" w:hAnsi="Times New Roman"/>
          <w:sz w:val="28"/>
          <w:szCs w:val="28"/>
          <w:lang w:val="ru-RU"/>
        </w:rPr>
      </w:pPr>
      <w:r>
        <w:rPr>
          <w:rFonts w:ascii="Times New Roman" w:hAnsi="Times New Roman"/>
          <w:sz w:val="28"/>
          <w:szCs w:val="28"/>
          <w:lang w:val="ru-RU"/>
        </w:rPr>
        <w:t xml:space="preserve">№ 82, </w:t>
      </w:r>
      <w:r w:rsidRPr="00C94A69">
        <w:rPr>
          <w:rFonts w:ascii="Times New Roman" w:hAnsi="Times New Roman"/>
          <w:color w:val="000000"/>
          <w:sz w:val="28"/>
          <w:szCs w:val="28"/>
          <w:lang w:val="ru-RU" w:eastAsia="ru-RU"/>
        </w:rPr>
        <w:t xml:space="preserve">от </w:t>
      </w:r>
      <w:r>
        <w:rPr>
          <w:rFonts w:ascii="Times New Roman" w:hAnsi="Times New Roman"/>
          <w:color w:val="000000"/>
          <w:sz w:val="28"/>
          <w:szCs w:val="28"/>
          <w:lang w:val="ru-RU" w:eastAsia="ru-RU"/>
        </w:rPr>
        <w:t>17</w:t>
      </w:r>
      <w:r w:rsidRPr="00C94A69">
        <w:rPr>
          <w:rFonts w:ascii="Times New Roman" w:hAnsi="Times New Roman"/>
          <w:color w:val="000000"/>
          <w:sz w:val="28"/>
          <w:szCs w:val="28"/>
          <w:lang w:val="ru-RU" w:eastAsia="ru-RU"/>
        </w:rPr>
        <w:t>.0</w:t>
      </w:r>
      <w:r>
        <w:rPr>
          <w:rFonts w:ascii="Times New Roman" w:hAnsi="Times New Roman"/>
          <w:color w:val="000000"/>
          <w:sz w:val="28"/>
          <w:szCs w:val="28"/>
          <w:lang w:val="ru-RU" w:eastAsia="ru-RU"/>
        </w:rPr>
        <w:t>2</w:t>
      </w:r>
      <w:r w:rsidRPr="00C94A69">
        <w:rPr>
          <w:rFonts w:ascii="Times New Roman" w:hAnsi="Times New Roman"/>
          <w:color w:val="000000"/>
          <w:sz w:val="28"/>
          <w:szCs w:val="28"/>
          <w:lang w:val="ru-RU" w:eastAsia="ru-RU"/>
        </w:rPr>
        <w:t>.202</w:t>
      </w:r>
      <w:r>
        <w:rPr>
          <w:rFonts w:ascii="Times New Roman" w:hAnsi="Times New Roman"/>
          <w:color w:val="000000"/>
          <w:sz w:val="28"/>
          <w:szCs w:val="28"/>
          <w:lang w:val="ru-RU" w:eastAsia="ru-RU"/>
        </w:rPr>
        <w:t>0г. № 94, от 18.01.2021г. № 17,от 15.10.2021 г. № 30</w:t>
      </w:r>
      <w:r w:rsidRPr="00C94A69">
        <w:rPr>
          <w:rFonts w:ascii="Times New Roman" w:hAnsi="Times New Roman"/>
          <w:color w:val="000000"/>
          <w:sz w:val="28"/>
          <w:szCs w:val="28"/>
          <w:lang w:val="ru-RU" w:eastAsia="ru-RU"/>
        </w:rPr>
        <w:t>)</w:t>
      </w:r>
      <w:r>
        <w:rPr>
          <w:rFonts w:ascii="Times New Roman" w:hAnsi="Times New Roman"/>
          <w:color w:val="000000"/>
          <w:sz w:val="28"/>
          <w:szCs w:val="28"/>
          <w:lang w:val="ru-RU" w:eastAsia="ru-RU"/>
        </w:rPr>
        <w:t xml:space="preserve"> </w:t>
      </w:r>
      <w:r w:rsidRPr="00C94A69">
        <w:rPr>
          <w:rFonts w:ascii="Times New Roman" w:hAnsi="Times New Roman"/>
          <w:color w:val="000000"/>
          <w:sz w:val="28"/>
          <w:szCs w:val="28"/>
          <w:lang w:val="ru-RU" w:eastAsia="ru-RU"/>
        </w:rPr>
        <w:t xml:space="preserve"> </w:t>
      </w:r>
      <w:r w:rsidRPr="00037C0C">
        <w:rPr>
          <w:rFonts w:ascii="Times New Roman" w:hAnsi="Times New Roman"/>
          <w:sz w:val="28"/>
          <w:szCs w:val="28"/>
          <w:lang w:val="ru-RU"/>
        </w:rPr>
        <w:t>следующие изменения и дополнения:</w:t>
      </w:r>
    </w:p>
    <w:p w:rsidR="00BB14EF" w:rsidRPr="00037C0C" w:rsidRDefault="00BB14EF" w:rsidP="001333DD">
      <w:pPr>
        <w:tabs>
          <w:tab w:val="left" w:pos="284"/>
        </w:tabs>
        <w:spacing w:line="240" w:lineRule="atLeast"/>
        <w:jc w:val="both"/>
        <w:rPr>
          <w:rFonts w:ascii="Times New Roman" w:hAnsi="Times New Roman"/>
          <w:sz w:val="28"/>
          <w:szCs w:val="28"/>
          <w:lang w:val="ru-RU"/>
        </w:rPr>
      </w:pPr>
    </w:p>
    <w:p w:rsidR="00BB14EF" w:rsidRDefault="00BB14EF" w:rsidP="00B65D08">
      <w:pPr>
        <w:pStyle w:val="BodyText"/>
        <w:rPr>
          <w:szCs w:val="28"/>
        </w:rPr>
      </w:pPr>
      <w:r>
        <w:rPr>
          <w:szCs w:val="28"/>
        </w:rPr>
        <w:t>1</w:t>
      </w:r>
      <w:r w:rsidRPr="008F56DB">
        <w:rPr>
          <w:b/>
          <w:szCs w:val="28"/>
        </w:rPr>
        <w:t>) статью 14</w:t>
      </w:r>
      <w:r>
        <w:rPr>
          <w:szCs w:val="28"/>
        </w:rPr>
        <w:t xml:space="preserve"> изложить в следующей редакции:</w:t>
      </w:r>
    </w:p>
    <w:p w:rsidR="00BB14EF" w:rsidRDefault="00BB14EF" w:rsidP="00B65D08">
      <w:pPr>
        <w:pStyle w:val="BodyText"/>
        <w:rPr>
          <w:szCs w:val="28"/>
        </w:rPr>
      </w:pPr>
      <w:r w:rsidRPr="008F56DB">
        <w:rPr>
          <w:b/>
          <w:szCs w:val="28"/>
        </w:rPr>
        <w:t>«Статья 14</w:t>
      </w:r>
      <w:r>
        <w:rPr>
          <w:szCs w:val="28"/>
        </w:rPr>
        <w:t>.Голосование по отзыву депутата Собрания депутатов, выборного должностного лица местного самоуправления:</w:t>
      </w:r>
    </w:p>
    <w:p w:rsidR="00BB14EF" w:rsidRDefault="00BB14EF" w:rsidP="00771A8F">
      <w:pPr>
        <w:pStyle w:val="BodyText"/>
        <w:rPr>
          <w:szCs w:val="28"/>
        </w:rPr>
      </w:pPr>
      <w:r>
        <w:rPr>
          <w:szCs w:val="28"/>
        </w:rPr>
        <w:t xml:space="preserve">1.Голосование по отзыву депутата Собрания депутатов, выборного должностного лица местного самоуправления проводится по инициативе населения в порядке, установленном федеральным законом, Законом Республики Калмыкия «О местном референдуме в Республике Калмыкия» с учетом особенностей, предусмотренных  федеральным законом </w:t>
      </w:r>
      <w:r w:rsidRPr="00A34560">
        <w:rPr>
          <w:szCs w:val="28"/>
        </w:rPr>
        <w:t>«Об общих принципах организации местного самоупр</w:t>
      </w:r>
      <w:r>
        <w:rPr>
          <w:szCs w:val="28"/>
        </w:rPr>
        <w:t>авления в Российской Федерации» и настоящим Уставом.</w:t>
      </w:r>
    </w:p>
    <w:p w:rsidR="00BB14EF" w:rsidRDefault="00BB14EF" w:rsidP="00771A8F">
      <w:pPr>
        <w:pStyle w:val="BodyText"/>
        <w:rPr>
          <w:szCs w:val="28"/>
        </w:rPr>
      </w:pPr>
      <w:r>
        <w:rPr>
          <w:szCs w:val="28"/>
        </w:rPr>
        <w:t>2.Основаниями для отзыва депутата Собрания депутатов,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rsidR="00BB14EF" w:rsidRDefault="00BB14EF" w:rsidP="00771A8F">
      <w:pPr>
        <w:pStyle w:val="BodyText"/>
        <w:rPr>
          <w:szCs w:val="28"/>
        </w:rPr>
      </w:pPr>
      <w:r>
        <w:rPr>
          <w:szCs w:val="28"/>
        </w:rPr>
        <w:t xml:space="preserve">   Выборное должностное лицо местного самоуправления может быть отозвано в случаях:</w:t>
      </w:r>
    </w:p>
    <w:p w:rsidR="00BB14EF" w:rsidRDefault="00BB14EF" w:rsidP="00771A8F">
      <w:pPr>
        <w:pStyle w:val="BodyText"/>
        <w:rPr>
          <w:szCs w:val="28"/>
        </w:rPr>
      </w:pPr>
      <w:r>
        <w:rPr>
          <w:szCs w:val="28"/>
        </w:rPr>
        <w:t xml:space="preserve">         1) если им не был отменен им же изданный правовой акт или отдельные его положения, которые вступившим в законную силу решением суда были признаны несоответствующими Конституции Российской Федерации, федеральным  конституционным законам, федеральным законам, Степному Уложению (Конституции) Республики Калмыкия, законам Республики Калмыкия, настоящему уставу и повлекли нарушение (ограничение) прав  свобод человека и гражданина или причинили иной вред;</w:t>
      </w:r>
    </w:p>
    <w:p w:rsidR="00BB14EF" w:rsidRDefault="00BB14EF" w:rsidP="00771A8F">
      <w:pPr>
        <w:pStyle w:val="BodyText"/>
        <w:rPr>
          <w:szCs w:val="28"/>
        </w:rPr>
      </w:pPr>
      <w:r>
        <w:rPr>
          <w:szCs w:val="28"/>
        </w:rPr>
        <w:t xml:space="preserve">           2) если в результате его противоправных действий либо неисполнения им своих полномочий муниципальному образованию и (или) его населению нанесен существенный материальный ущерб, установленный вступившим в законную силу решением суда;</w:t>
      </w:r>
    </w:p>
    <w:p w:rsidR="00BB14EF" w:rsidRDefault="00BB14EF" w:rsidP="00771A8F">
      <w:pPr>
        <w:pStyle w:val="BodyText"/>
        <w:rPr>
          <w:szCs w:val="28"/>
        </w:rPr>
      </w:pPr>
      <w:r>
        <w:rPr>
          <w:szCs w:val="28"/>
        </w:rPr>
        <w:t xml:space="preserve">           3) если установленное вступившим в законную силу  решением суда  систематическое  неисполнение им своих полномочий  создаст препятствия для надлежащего осуществления полномочий органами местного самоуправления муниципального образования, а равно для участия населения муниципального образования в осуществлении местного самоуправления;</w:t>
      </w:r>
    </w:p>
    <w:p w:rsidR="00BB14EF" w:rsidRDefault="00BB14EF" w:rsidP="00771A8F">
      <w:pPr>
        <w:pStyle w:val="BodyText"/>
        <w:rPr>
          <w:szCs w:val="28"/>
        </w:rPr>
      </w:pPr>
      <w:r>
        <w:rPr>
          <w:szCs w:val="28"/>
        </w:rPr>
        <w:t xml:space="preserve">           4) если им был нарушен срок издания  муниципального правового акта необходимого для реализации решения, предусмотренного частью 3 статьи 45 устава, и данное  нарушение было установлено вступившим в законную силу решением суда.</w:t>
      </w:r>
    </w:p>
    <w:p w:rsidR="00BB14EF" w:rsidRDefault="00BB14EF" w:rsidP="00771A8F">
      <w:pPr>
        <w:pStyle w:val="BodyText"/>
        <w:rPr>
          <w:szCs w:val="28"/>
        </w:rPr>
      </w:pPr>
      <w:r>
        <w:rPr>
          <w:szCs w:val="28"/>
        </w:rPr>
        <w:t xml:space="preserve">        Депутат  Собрания депутатов может быть отозван в случае, если установленное  вступившим в законную силу решением суда его систематическое неучастие в заседаниях Собрания депутатов без уважительных причин создает неустранимые препятствия для осуществления полномочий Собрания депутатов. При этом перечень причин, признаваемых уважительными, устанавливается регламентом Собрания депутатов.</w:t>
      </w:r>
    </w:p>
    <w:p w:rsidR="00BB14EF" w:rsidRDefault="00BB14EF" w:rsidP="00771A8F">
      <w:pPr>
        <w:pStyle w:val="BodyText"/>
        <w:rPr>
          <w:szCs w:val="28"/>
        </w:rPr>
      </w:pPr>
      <w:r>
        <w:rPr>
          <w:szCs w:val="28"/>
        </w:rPr>
        <w:t xml:space="preserve">         Основанием для отзыва не могут служить политические мотивы (политическая деятельность, позиция при голосовании).</w:t>
      </w:r>
    </w:p>
    <w:p w:rsidR="00BB14EF" w:rsidRDefault="00BB14EF" w:rsidP="00771A8F">
      <w:pPr>
        <w:pStyle w:val="BodyText"/>
        <w:rPr>
          <w:szCs w:val="28"/>
        </w:rPr>
      </w:pPr>
      <w:r>
        <w:rPr>
          <w:szCs w:val="28"/>
        </w:rPr>
        <w:t xml:space="preserve">     3.Инициатива отзыва депутата Собрания депутатов, выборного должностного лица местного самоуправления, порядок ее реализации, порядок назначения голосования по отзыву и соответствующие сроки совершения действий по отзыву, сбор подписей в поддержку инициативы реализуются в порядке, предусмотренном действующим законодательством для проведения местного  референдума с учетом особенностей, предусмотренных настоящей статьей.</w:t>
      </w:r>
    </w:p>
    <w:p w:rsidR="00BB14EF" w:rsidRDefault="00BB14EF" w:rsidP="00771A8F">
      <w:pPr>
        <w:pStyle w:val="BodyText"/>
        <w:rPr>
          <w:szCs w:val="28"/>
        </w:rPr>
      </w:pPr>
      <w:r>
        <w:rPr>
          <w:szCs w:val="28"/>
        </w:rPr>
        <w:t xml:space="preserve">         Правом на инициирование вопроса об отзыве, а также участие в иных предусмотренных законом действиях, связанных с отзывом , обладает гражданин Российской Федерации, достигший возраста 18 лет, обладающий активным избирательным правом на выборах в органы местного самоуправления.</w:t>
      </w:r>
    </w:p>
    <w:p w:rsidR="00BB14EF" w:rsidRDefault="00BB14EF" w:rsidP="00771A8F">
      <w:pPr>
        <w:pStyle w:val="BodyText"/>
        <w:rPr>
          <w:szCs w:val="28"/>
        </w:rPr>
      </w:pPr>
      <w:r>
        <w:rPr>
          <w:szCs w:val="28"/>
        </w:rPr>
        <w:t xml:space="preserve">        Для выдвижения инициативы проведения голосования по отзыву и сбора подписей граждан в ее поддержку необходимо образовать инициативную группу.</w:t>
      </w:r>
    </w:p>
    <w:p w:rsidR="00BB14EF" w:rsidRDefault="00BB14EF" w:rsidP="00771A8F">
      <w:pPr>
        <w:pStyle w:val="BodyText"/>
        <w:rPr>
          <w:szCs w:val="28"/>
        </w:rPr>
      </w:pPr>
      <w:r>
        <w:rPr>
          <w:szCs w:val="28"/>
        </w:rPr>
        <w:t xml:space="preserve">Инициативная группа образуется гражданами, указанными в абзаце 2 части 3 настоящей статьи, по месту жительства на собрании.   </w:t>
      </w:r>
    </w:p>
    <w:p w:rsidR="00BB14EF" w:rsidRDefault="00BB14EF" w:rsidP="00771A8F">
      <w:pPr>
        <w:pStyle w:val="BodyText"/>
        <w:rPr>
          <w:szCs w:val="28"/>
        </w:rPr>
      </w:pPr>
      <w:r>
        <w:rPr>
          <w:szCs w:val="28"/>
        </w:rPr>
        <w:t xml:space="preserve">         Члены инициативной группы обязаны не позднее, чем за 5 дней до проведения собрания инициативной группы, проинформировать в письменной форме лицо, отзыв которого инициируется, а также избирательную комиссию, обеспечивающую организацию и проведение голосования по отзыву.</w:t>
      </w:r>
    </w:p>
    <w:p w:rsidR="00BB14EF" w:rsidRDefault="00BB14EF" w:rsidP="00771A8F">
      <w:pPr>
        <w:pStyle w:val="BodyText"/>
        <w:rPr>
          <w:szCs w:val="28"/>
        </w:rPr>
      </w:pPr>
      <w:r>
        <w:rPr>
          <w:szCs w:val="28"/>
        </w:rPr>
        <w:t xml:space="preserve">      Для регистрации инициативной группы в избирательную комиссию помимо предусмотренных законодательством о референдуме документов предоставляется также необходимые документы, являющиеся подтверждением оснований для отзыва.</w:t>
      </w:r>
    </w:p>
    <w:p w:rsidR="00BB14EF" w:rsidRDefault="00BB14EF" w:rsidP="00771A8F">
      <w:pPr>
        <w:pStyle w:val="BodyText"/>
        <w:rPr>
          <w:szCs w:val="28"/>
        </w:rPr>
      </w:pPr>
      <w:r>
        <w:rPr>
          <w:szCs w:val="28"/>
        </w:rPr>
        <w:t xml:space="preserve">   4.Решение о назначении голосования по отзыву депутата Собрания депутатов, выборного должностного лица местного самоуправления принимается Собранием депутатов. Лицо, в отношении которого выдвинута инициатива по его отзыву, вправе присутствовать на соответствующем заседании Собрания депутатов, предоставлять депутатам Собрания депутатов письменные возражения, а также в устном выступлении давать объяснения по поводу обстоятельств, выдвигаемых в качестве основания для отзыва.</w:t>
      </w:r>
    </w:p>
    <w:p w:rsidR="00BB14EF" w:rsidRDefault="00BB14EF" w:rsidP="00771A8F">
      <w:pPr>
        <w:pStyle w:val="BodyText"/>
        <w:rPr>
          <w:szCs w:val="28"/>
        </w:rPr>
      </w:pPr>
      <w:r>
        <w:rPr>
          <w:szCs w:val="28"/>
        </w:rPr>
        <w:t xml:space="preserve">      Решение о назначении голосования по отзыву депутата Собрания депутатов. выборного должностного лица местного самоуправления подлежит опубликованию (обнародованию).</w:t>
      </w:r>
    </w:p>
    <w:p w:rsidR="00BB14EF" w:rsidRDefault="00BB14EF" w:rsidP="00771A8F">
      <w:pPr>
        <w:pStyle w:val="BodyText"/>
        <w:rPr>
          <w:szCs w:val="28"/>
        </w:rPr>
      </w:pPr>
      <w:r>
        <w:rPr>
          <w:szCs w:val="28"/>
        </w:rPr>
        <w:t xml:space="preserve">       Одновременно с публикацией (обнародованием) решения Собрания депутатов, выборного должностного лица местного самоуправления подлежит опубликованию (обнародованию) объяснения отзываемого лица , в случае если таковые имеются.</w:t>
      </w:r>
    </w:p>
    <w:p w:rsidR="00BB14EF" w:rsidRDefault="00BB14EF" w:rsidP="00771A8F">
      <w:pPr>
        <w:pStyle w:val="BodyText"/>
        <w:rPr>
          <w:szCs w:val="28"/>
        </w:rPr>
      </w:pPr>
      <w:r>
        <w:rPr>
          <w:szCs w:val="28"/>
        </w:rPr>
        <w:t xml:space="preserve">     5. В случае если по результатам голосования  отзыв депутата Собрания депутатов не состоялся, то проведение процедуры вторичного отзыва по одним и тем же основаниям не допускается.</w:t>
      </w:r>
    </w:p>
    <w:p w:rsidR="00BB14EF" w:rsidRDefault="00BB14EF" w:rsidP="00771A8F">
      <w:pPr>
        <w:pStyle w:val="BodyText"/>
        <w:rPr>
          <w:szCs w:val="28"/>
        </w:rPr>
      </w:pPr>
      <w:r>
        <w:rPr>
          <w:szCs w:val="28"/>
        </w:rPr>
        <w:t xml:space="preserve">     6.Расходы, связанные с подготовкой и проведением голосования после принятия  решения Собранием депутатов  о назначении голосования производятся за счет местного бюджета.</w:t>
      </w:r>
    </w:p>
    <w:p w:rsidR="00BB14EF" w:rsidRDefault="00BB14EF" w:rsidP="00771A8F">
      <w:pPr>
        <w:pStyle w:val="BodyText"/>
        <w:rPr>
          <w:szCs w:val="28"/>
        </w:rPr>
      </w:pPr>
      <w:r>
        <w:rPr>
          <w:szCs w:val="28"/>
        </w:rPr>
        <w:t xml:space="preserve">           Расходы, связанные с инициированием голосования по отзыву депутата Собрания депутатов, выборного должностного лица осуществляются за счет инициаторов. </w:t>
      </w:r>
    </w:p>
    <w:p w:rsidR="00BB14EF" w:rsidRDefault="00BB14EF" w:rsidP="00771A8F">
      <w:pPr>
        <w:pStyle w:val="BodyText"/>
        <w:rPr>
          <w:szCs w:val="28"/>
        </w:rPr>
      </w:pPr>
      <w:r>
        <w:rPr>
          <w:szCs w:val="28"/>
        </w:rPr>
        <w:t xml:space="preserve">          Финансирование кампании по отзыву инициативной группой и лицом, отзыв которого инициируется, осуществляется через соответствующий фонд для финансирования указанной кампании.</w:t>
      </w:r>
    </w:p>
    <w:p w:rsidR="00BB14EF" w:rsidRDefault="00BB14EF" w:rsidP="00771A8F">
      <w:pPr>
        <w:pStyle w:val="BodyText"/>
        <w:rPr>
          <w:szCs w:val="28"/>
        </w:rPr>
      </w:pPr>
      <w:r>
        <w:rPr>
          <w:szCs w:val="28"/>
        </w:rPr>
        <w:t xml:space="preserve">   7.Депутат Собрания  депутатов, выборное должностное лицо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BB14EF" w:rsidRDefault="00BB14EF" w:rsidP="00771A8F">
      <w:pPr>
        <w:pStyle w:val="BodyText"/>
        <w:rPr>
          <w:szCs w:val="28"/>
        </w:rPr>
      </w:pPr>
      <w:r>
        <w:rPr>
          <w:szCs w:val="28"/>
        </w:rPr>
        <w:t xml:space="preserve">   8. Итоги голосования по отзыву депутата Собрания депутатов, выборного должностного лица и принятые решения подлежат официальному опубликованию (обнародованию).</w:t>
      </w:r>
    </w:p>
    <w:p w:rsidR="00BB14EF" w:rsidRPr="008F56DB" w:rsidRDefault="00BB14EF" w:rsidP="00771A8F">
      <w:pPr>
        <w:pStyle w:val="BodyText"/>
        <w:rPr>
          <w:b/>
          <w:szCs w:val="28"/>
        </w:rPr>
      </w:pPr>
      <w:r>
        <w:rPr>
          <w:szCs w:val="28"/>
        </w:rPr>
        <w:t xml:space="preserve"> </w:t>
      </w:r>
      <w:r w:rsidRPr="008F56DB">
        <w:rPr>
          <w:b/>
          <w:szCs w:val="28"/>
        </w:rPr>
        <w:t>2) в статье 17.1:</w:t>
      </w:r>
    </w:p>
    <w:p w:rsidR="00BB14EF" w:rsidRDefault="00BB14EF" w:rsidP="00771A8F">
      <w:pPr>
        <w:pStyle w:val="BodyText"/>
        <w:rPr>
          <w:szCs w:val="28"/>
        </w:rPr>
      </w:pPr>
      <w:r w:rsidRPr="008F56DB">
        <w:rPr>
          <w:b/>
          <w:szCs w:val="28"/>
        </w:rPr>
        <w:t xml:space="preserve">  а) части 2,3</w:t>
      </w:r>
      <w:r>
        <w:rPr>
          <w:szCs w:val="28"/>
        </w:rPr>
        <w:t xml:space="preserve"> изложить в следующей редакции:</w:t>
      </w:r>
    </w:p>
    <w:p w:rsidR="00BB14EF" w:rsidRDefault="00BB14EF" w:rsidP="00771A8F">
      <w:pPr>
        <w:pStyle w:val="BodyText"/>
        <w:rPr>
          <w:szCs w:val="28"/>
        </w:rPr>
      </w:pPr>
      <w:r>
        <w:rPr>
          <w:szCs w:val="28"/>
        </w:rPr>
        <w:t xml:space="preserve"> 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w:t>
      </w:r>
    </w:p>
    <w:p w:rsidR="00BB14EF" w:rsidRDefault="00BB14EF" w:rsidP="00771A8F">
      <w:pPr>
        <w:pStyle w:val="BodyText"/>
        <w:rPr>
          <w:szCs w:val="28"/>
        </w:rPr>
      </w:pPr>
      <w:r>
        <w:rPr>
          <w:szCs w:val="28"/>
        </w:rPr>
        <w:t>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BB14EF" w:rsidRDefault="00BB14EF" w:rsidP="00771A8F">
      <w:pPr>
        <w:pStyle w:val="BodyText"/>
        <w:rPr>
          <w:szCs w:val="28"/>
        </w:rPr>
      </w:pPr>
      <w:r>
        <w:rPr>
          <w:szCs w:val="28"/>
        </w:rPr>
        <w:t xml:space="preserve">  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самоуправления.</w:t>
      </w:r>
    </w:p>
    <w:p w:rsidR="00BB14EF" w:rsidRDefault="00BB14EF" w:rsidP="00771A8F">
      <w:pPr>
        <w:pStyle w:val="BodyText"/>
        <w:rPr>
          <w:szCs w:val="28"/>
        </w:rPr>
      </w:pPr>
      <w:r>
        <w:rPr>
          <w:szCs w:val="28"/>
        </w:rPr>
        <w:t xml:space="preserve"> </w:t>
      </w:r>
      <w:r w:rsidRPr="008F56DB">
        <w:rPr>
          <w:b/>
          <w:szCs w:val="28"/>
        </w:rPr>
        <w:t>б) в пункте 1 части 4</w:t>
      </w:r>
      <w:r>
        <w:rPr>
          <w:szCs w:val="28"/>
        </w:rPr>
        <w:t xml:space="preserve"> после слов «муниципальную должность», дополнить  словами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p>
    <w:p w:rsidR="00BB14EF" w:rsidRDefault="00BB14EF" w:rsidP="00771A8F">
      <w:pPr>
        <w:pStyle w:val="BodyText"/>
        <w:rPr>
          <w:b/>
          <w:szCs w:val="28"/>
        </w:rPr>
      </w:pPr>
      <w:r>
        <w:rPr>
          <w:szCs w:val="28"/>
        </w:rPr>
        <w:t xml:space="preserve">3) </w:t>
      </w:r>
      <w:r w:rsidRPr="002C0E95">
        <w:rPr>
          <w:b/>
          <w:szCs w:val="28"/>
        </w:rPr>
        <w:t>В статье 24</w:t>
      </w:r>
      <w:r>
        <w:rPr>
          <w:szCs w:val="28"/>
        </w:rPr>
        <w:t xml:space="preserve"> </w:t>
      </w:r>
      <w:r w:rsidRPr="00CF055B">
        <w:rPr>
          <w:b/>
          <w:szCs w:val="28"/>
        </w:rPr>
        <w:t>подпункт «а»</w:t>
      </w:r>
      <w:r>
        <w:rPr>
          <w:b/>
          <w:szCs w:val="28"/>
        </w:rPr>
        <w:t xml:space="preserve"> пункта 3 части 1 </w:t>
      </w:r>
      <w:r w:rsidRPr="0075082F">
        <w:rPr>
          <w:szCs w:val="28"/>
        </w:rPr>
        <w:t>изложить в следующей редакции</w:t>
      </w:r>
      <w:r>
        <w:rPr>
          <w:b/>
          <w:szCs w:val="28"/>
        </w:rPr>
        <w:t>:</w:t>
      </w:r>
    </w:p>
    <w:p w:rsidR="00BB14EF" w:rsidRDefault="00BB14EF" w:rsidP="00771A8F">
      <w:pPr>
        <w:pStyle w:val="BodyText"/>
        <w:rPr>
          <w:szCs w:val="28"/>
        </w:rPr>
      </w:pPr>
      <w:r>
        <w:rPr>
          <w:szCs w:val="28"/>
        </w:rPr>
        <w:t xml:space="preserve">а) в </w:t>
      </w:r>
      <w:r>
        <w:rPr>
          <w:b/>
          <w:szCs w:val="28"/>
        </w:rPr>
        <w:t xml:space="preserve">части 1 </w:t>
      </w:r>
      <w:r>
        <w:rPr>
          <w:szCs w:val="28"/>
        </w:rPr>
        <w:t>слова «избирательной комиссией, организующей выборы» заменить словами «избирательной комиссией, организующей подготовку проведения выборов  в органы местного самоуправления»;</w:t>
      </w:r>
    </w:p>
    <w:p w:rsidR="00BB14EF" w:rsidRDefault="00BB14EF" w:rsidP="00771A8F">
      <w:pPr>
        <w:pStyle w:val="BodyText"/>
        <w:rPr>
          <w:szCs w:val="28"/>
        </w:rPr>
      </w:pPr>
      <w:r>
        <w:rPr>
          <w:szCs w:val="28"/>
        </w:rPr>
        <w:t xml:space="preserve">б) </w:t>
      </w:r>
      <w:r w:rsidRPr="0075334F">
        <w:rPr>
          <w:b/>
          <w:szCs w:val="28"/>
        </w:rPr>
        <w:t>часть 2</w:t>
      </w:r>
      <w:r>
        <w:rPr>
          <w:szCs w:val="28"/>
        </w:rPr>
        <w:t xml:space="preserve"> </w:t>
      </w:r>
      <w:r w:rsidRPr="00333F43">
        <w:rPr>
          <w:b/>
          <w:szCs w:val="28"/>
        </w:rPr>
        <w:t>абзац 5</w:t>
      </w:r>
      <w:r>
        <w:rPr>
          <w:szCs w:val="28"/>
        </w:rPr>
        <w:t xml:space="preserve"> изложить в следующей редакции:</w:t>
      </w:r>
    </w:p>
    <w:p w:rsidR="00BB14EF" w:rsidRDefault="00BB14EF" w:rsidP="00771A8F">
      <w:pPr>
        <w:pStyle w:val="BodyText"/>
        <w:rPr>
          <w:szCs w:val="28"/>
        </w:rPr>
      </w:pPr>
      <w:r>
        <w:rPr>
          <w:szCs w:val="28"/>
        </w:rPr>
        <w:t xml:space="preserve">«Собрание депутатов не обладает правами юридического лица, имеет печать и штампы.»; </w:t>
      </w:r>
    </w:p>
    <w:p w:rsidR="00BB14EF" w:rsidRDefault="00BB14EF" w:rsidP="00771A8F">
      <w:pPr>
        <w:pStyle w:val="BodyText"/>
        <w:rPr>
          <w:szCs w:val="28"/>
        </w:rPr>
      </w:pPr>
      <w:r>
        <w:rPr>
          <w:szCs w:val="28"/>
        </w:rPr>
        <w:t xml:space="preserve">4) </w:t>
      </w:r>
      <w:r>
        <w:rPr>
          <w:b/>
          <w:szCs w:val="28"/>
        </w:rPr>
        <w:t>В</w:t>
      </w:r>
      <w:r w:rsidRPr="002E4B25">
        <w:rPr>
          <w:b/>
          <w:szCs w:val="28"/>
        </w:rPr>
        <w:t xml:space="preserve"> </w:t>
      </w:r>
      <w:r>
        <w:rPr>
          <w:b/>
          <w:szCs w:val="28"/>
        </w:rPr>
        <w:t xml:space="preserve">статье 28 части 7 пункта </w:t>
      </w:r>
      <w:r w:rsidRPr="00A67BFC">
        <w:rPr>
          <w:b/>
          <w:szCs w:val="28"/>
        </w:rPr>
        <w:t>2</w:t>
      </w:r>
      <w:r>
        <w:rPr>
          <w:szCs w:val="28"/>
        </w:rPr>
        <w:t xml:space="preserve">  подпункта «а,б» слова «избирательной комиссии муниципального образования» заменить «избирательной комиссией»;</w:t>
      </w:r>
    </w:p>
    <w:p w:rsidR="00BB14EF" w:rsidRDefault="00BB14EF" w:rsidP="00771A8F">
      <w:pPr>
        <w:pStyle w:val="BodyText"/>
        <w:rPr>
          <w:szCs w:val="28"/>
        </w:rPr>
      </w:pPr>
      <w:r>
        <w:rPr>
          <w:szCs w:val="28"/>
        </w:rPr>
        <w:t xml:space="preserve">5) </w:t>
      </w:r>
      <w:r>
        <w:rPr>
          <w:b/>
          <w:szCs w:val="28"/>
        </w:rPr>
        <w:t>В</w:t>
      </w:r>
      <w:r w:rsidRPr="00B720EA">
        <w:rPr>
          <w:b/>
          <w:szCs w:val="28"/>
        </w:rPr>
        <w:t xml:space="preserve"> статье 32</w:t>
      </w:r>
      <w:r>
        <w:rPr>
          <w:szCs w:val="28"/>
        </w:rPr>
        <w:t xml:space="preserve"> </w:t>
      </w:r>
      <w:r>
        <w:rPr>
          <w:b/>
          <w:szCs w:val="28"/>
        </w:rPr>
        <w:t>части</w:t>
      </w:r>
      <w:r w:rsidRPr="004817EA">
        <w:rPr>
          <w:b/>
          <w:szCs w:val="28"/>
        </w:rPr>
        <w:t xml:space="preserve"> 3 пункта 2</w:t>
      </w:r>
      <w:r>
        <w:rPr>
          <w:szCs w:val="28"/>
        </w:rPr>
        <w:t xml:space="preserve"> подпункта «а,б» слова «избирательной комиссии муниципального образования» заменить «избирательной комиссией»; </w:t>
      </w:r>
    </w:p>
    <w:p w:rsidR="00BB14EF" w:rsidRDefault="00BB14EF" w:rsidP="00771A8F">
      <w:pPr>
        <w:pStyle w:val="BodyText"/>
        <w:rPr>
          <w:szCs w:val="28"/>
        </w:rPr>
      </w:pPr>
      <w:r>
        <w:rPr>
          <w:szCs w:val="28"/>
        </w:rPr>
        <w:t>6</w:t>
      </w:r>
      <w:r w:rsidRPr="008F56DB">
        <w:rPr>
          <w:b/>
          <w:szCs w:val="28"/>
        </w:rPr>
        <w:t>) статью 33 часть</w:t>
      </w:r>
      <w:r>
        <w:rPr>
          <w:szCs w:val="28"/>
        </w:rPr>
        <w:t xml:space="preserve"> 1 дополнить абзацем  следующего содержания:</w:t>
      </w:r>
    </w:p>
    <w:p w:rsidR="00BB14EF" w:rsidRDefault="00BB14EF" w:rsidP="00771A8F">
      <w:pPr>
        <w:pStyle w:val="BodyText"/>
        <w:rPr>
          <w:szCs w:val="28"/>
        </w:rPr>
      </w:pPr>
      <w:r>
        <w:rPr>
          <w:szCs w:val="28"/>
        </w:rPr>
        <w:t xml:space="preserve"> «Полномочия депутата Собрания депутатов прекращаются досрочно решением Собрания депутатов в случае отсутствия депутата без уважительных причин на всех заседаниях Собрания депутатов в течение шести месяцев подряд.»;</w:t>
      </w:r>
    </w:p>
    <w:p w:rsidR="00BB14EF" w:rsidRDefault="00BB14EF" w:rsidP="00771A8F">
      <w:pPr>
        <w:pStyle w:val="BodyText"/>
        <w:rPr>
          <w:szCs w:val="28"/>
        </w:rPr>
      </w:pPr>
      <w:r>
        <w:rPr>
          <w:szCs w:val="28"/>
        </w:rPr>
        <w:t xml:space="preserve">7) </w:t>
      </w:r>
      <w:r w:rsidRPr="008F56DB">
        <w:rPr>
          <w:b/>
          <w:szCs w:val="28"/>
        </w:rPr>
        <w:t>статью 36</w:t>
      </w:r>
      <w:r>
        <w:rPr>
          <w:szCs w:val="28"/>
        </w:rPr>
        <w:t xml:space="preserve"> признать утратившей силу.</w:t>
      </w:r>
    </w:p>
    <w:p w:rsidR="00BB14EF" w:rsidRPr="00C84CE0" w:rsidRDefault="00BB14EF" w:rsidP="00CA2C05">
      <w:pPr>
        <w:spacing w:line="240" w:lineRule="atLeast"/>
        <w:jc w:val="both"/>
        <w:rPr>
          <w:rFonts w:ascii="Times New Roman" w:hAnsi="Times New Roman"/>
          <w:sz w:val="28"/>
          <w:szCs w:val="28"/>
          <w:lang w:val="ru-RU"/>
        </w:rPr>
      </w:pPr>
      <w:r w:rsidRPr="009F0000">
        <w:rPr>
          <w:rFonts w:ascii="Times New Roman" w:hAnsi="Times New Roman"/>
          <w:sz w:val="28"/>
          <w:szCs w:val="28"/>
          <w:lang w:val="ru-RU"/>
        </w:rPr>
        <w:t>2.</w:t>
      </w:r>
      <w:r w:rsidRPr="00C84CE0">
        <w:rPr>
          <w:rFonts w:ascii="Times New Roman" w:hAnsi="Times New Roman"/>
          <w:sz w:val="28"/>
          <w:szCs w:val="28"/>
          <w:lang w:val="ru-RU"/>
        </w:rPr>
        <w:t xml:space="preserve">Главе </w:t>
      </w:r>
      <w:r>
        <w:rPr>
          <w:rFonts w:ascii="Times New Roman" w:hAnsi="Times New Roman"/>
          <w:sz w:val="28"/>
          <w:szCs w:val="28"/>
          <w:lang w:val="ru-RU"/>
        </w:rPr>
        <w:t>Хулхутинского</w:t>
      </w:r>
      <w:r w:rsidRPr="00C84CE0">
        <w:rPr>
          <w:rFonts w:ascii="Times New Roman" w:hAnsi="Times New Roman"/>
          <w:sz w:val="28"/>
          <w:szCs w:val="28"/>
          <w:lang w:val="ru-RU"/>
        </w:rPr>
        <w:t xml:space="preserve"> сельского муниципального образования Республики Калмыкия (ахлачи) в порядке, установленном Федеральным законом</w:t>
      </w:r>
      <w:r>
        <w:rPr>
          <w:rFonts w:ascii="Times New Roman" w:hAnsi="Times New Roman"/>
          <w:sz w:val="28"/>
          <w:szCs w:val="28"/>
          <w:lang w:val="ru-RU"/>
        </w:rPr>
        <w:t xml:space="preserve"> </w:t>
      </w:r>
      <w:r w:rsidRPr="00C84CE0">
        <w:rPr>
          <w:rFonts w:ascii="Times New Roman" w:hAnsi="Times New Roman"/>
          <w:sz w:val="28"/>
          <w:szCs w:val="28"/>
          <w:lang w:val="ru-RU"/>
        </w:rPr>
        <w:t xml:space="preserve">от 21 июля 2005 года № 97-ФЗ «О государственной регистрации уставов муниципальных образований», </w:t>
      </w:r>
      <w:r>
        <w:rPr>
          <w:rFonts w:ascii="Times New Roman" w:hAnsi="Times New Roman"/>
          <w:sz w:val="28"/>
          <w:szCs w:val="28"/>
          <w:lang w:val="ru-RU"/>
        </w:rPr>
        <w:t xml:space="preserve">представить настоящее решение </w:t>
      </w:r>
      <w:r w:rsidRPr="00C84CE0">
        <w:rPr>
          <w:rFonts w:ascii="Times New Roman" w:hAnsi="Times New Roman"/>
          <w:sz w:val="28"/>
          <w:szCs w:val="28"/>
          <w:lang w:val="ru-RU"/>
        </w:rPr>
        <w:t>на государственную регистрацию.</w:t>
      </w:r>
    </w:p>
    <w:p w:rsidR="00BB14EF" w:rsidRPr="00C84CE0" w:rsidRDefault="00BB14EF" w:rsidP="00BC7A3F">
      <w:pPr>
        <w:spacing w:line="240" w:lineRule="atLeast"/>
        <w:ind w:firstLine="142"/>
        <w:jc w:val="both"/>
        <w:rPr>
          <w:rFonts w:ascii="Times New Roman" w:hAnsi="Times New Roman"/>
          <w:sz w:val="28"/>
          <w:szCs w:val="28"/>
          <w:lang w:val="ru-RU"/>
        </w:rPr>
      </w:pPr>
      <w:r>
        <w:rPr>
          <w:rFonts w:ascii="Times New Roman" w:hAnsi="Times New Roman"/>
          <w:sz w:val="28"/>
          <w:szCs w:val="28"/>
          <w:lang w:val="ru-RU"/>
        </w:rPr>
        <w:t xml:space="preserve">3. Настоящее решение </w:t>
      </w:r>
      <w:r w:rsidRPr="00C84CE0">
        <w:rPr>
          <w:rFonts w:ascii="Times New Roman" w:hAnsi="Times New Roman"/>
          <w:sz w:val="28"/>
          <w:szCs w:val="28"/>
          <w:lang w:val="ru-RU"/>
        </w:rPr>
        <w:t>вступают в силу со дня его</w:t>
      </w:r>
      <w:r>
        <w:rPr>
          <w:rFonts w:ascii="Times New Roman" w:hAnsi="Times New Roman"/>
          <w:sz w:val="28"/>
          <w:szCs w:val="28"/>
          <w:lang w:val="ru-RU"/>
        </w:rPr>
        <w:t xml:space="preserve"> официального опубликования (или обнародования)</w:t>
      </w:r>
      <w:r w:rsidRPr="00C84CE0">
        <w:rPr>
          <w:rFonts w:ascii="Times New Roman" w:hAnsi="Times New Roman"/>
          <w:sz w:val="28"/>
          <w:szCs w:val="28"/>
          <w:lang w:val="ru-RU"/>
        </w:rPr>
        <w:t xml:space="preserve"> за исключением пунктов 2, 3  настоящего</w:t>
      </w:r>
      <w:r>
        <w:rPr>
          <w:rFonts w:ascii="Times New Roman" w:hAnsi="Times New Roman"/>
          <w:sz w:val="28"/>
          <w:szCs w:val="28"/>
          <w:lang w:val="ru-RU"/>
        </w:rPr>
        <w:t xml:space="preserve"> </w:t>
      </w:r>
      <w:r w:rsidRPr="00C84CE0">
        <w:rPr>
          <w:rFonts w:ascii="Times New Roman" w:hAnsi="Times New Roman"/>
          <w:sz w:val="28"/>
          <w:szCs w:val="28"/>
          <w:lang w:val="ru-RU"/>
        </w:rPr>
        <w:t xml:space="preserve"> решения</w:t>
      </w:r>
      <w:r>
        <w:rPr>
          <w:rFonts w:ascii="Times New Roman" w:hAnsi="Times New Roman"/>
          <w:sz w:val="28"/>
          <w:szCs w:val="28"/>
          <w:lang w:val="ru-RU"/>
        </w:rPr>
        <w:t>, которые вступают в силу с момента подписания настоящего решения.</w:t>
      </w:r>
    </w:p>
    <w:p w:rsidR="00BB14EF" w:rsidRPr="00C84CE0" w:rsidRDefault="00BB14EF" w:rsidP="00C84CE0">
      <w:pPr>
        <w:ind w:firstLine="709"/>
        <w:jc w:val="both"/>
        <w:rPr>
          <w:rFonts w:ascii="Times New Roman" w:hAnsi="Times New Roman"/>
          <w:sz w:val="28"/>
          <w:szCs w:val="28"/>
          <w:lang w:val="ru-RU"/>
        </w:rPr>
      </w:pPr>
    </w:p>
    <w:p w:rsidR="00BB14EF" w:rsidRPr="00C84CE0" w:rsidRDefault="00BB14EF" w:rsidP="00C84CE0">
      <w:pPr>
        <w:tabs>
          <w:tab w:val="left" w:pos="3345"/>
        </w:tabs>
        <w:jc w:val="both"/>
        <w:rPr>
          <w:rFonts w:ascii="Times New Roman" w:hAnsi="Times New Roman"/>
          <w:bCs/>
          <w:sz w:val="28"/>
          <w:szCs w:val="28"/>
          <w:lang w:val="ru-RU"/>
        </w:rPr>
      </w:pPr>
      <w:r w:rsidRPr="00C84CE0">
        <w:rPr>
          <w:rFonts w:ascii="Times New Roman" w:hAnsi="Times New Roman"/>
          <w:bCs/>
          <w:sz w:val="28"/>
          <w:szCs w:val="28"/>
          <w:lang w:val="ru-RU"/>
        </w:rPr>
        <w:t>Председатель Собрания депутатов</w:t>
      </w:r>
    </w:p>
    <w:p w:rsidR="00BB14EF" w:rsidRPr="00C84CE0" w:rsidRDefault="00BB14EF" w:rsidP="00C84CE0">
      <w:pPr>
        <w:tabs>
          <w:tab w:val="left" w:pos="3345"/>
        </w:tabs>
        <w:jc w:val="both"/>
        <w:rPr>
          <w:rFonts w:ascii="Times New Roman" w:hAnsi="Times New Roman"/>
          <w:bCs/>
          <w:sz w:val="28"/>
          <w:szCs w:val="28"/>
          <w:lang w:val="ru-RU"/>
        </w:rPr>
      </w:pPr>
      <w:r>
        <w:rPr>
          <w:rFonts w:ascii="Times New Roman" w:hAnsi="Times New Roman"/>
          <w:sz w:val="28"/>
          <w:szCs w:val="28"/>
          <w:lang w:val="ru-RU"/>
        </w:rPr>
        <w:t>Хулхути</w:t>
      </w:r>
      <w:r w:rsidRPr="00C84CE0">
        <w:rPr>
          <w:rFonts w:ascii="Times New Roman" w:hAnsi="Times New Roman"/>
          <w:sz w:val="28"/>
          <w:szCs w:val="28"/>
          <w:lang w:val="ru-RU"/>
        </w:rPr>
        <w:t>нского</w:t>
      </w:r>
      <w:r w:rsidRPr="00C84CE0">
        <w:rPr>
          <w:rFonts w:ascii="Times New Roman" w:hAnsi="Times New Roman"/>
          <w:bCs/>
          <w:sz w:val="28"/>
          <w:szCs w:val="28"/>
          <w:lang w:val="ru-RU"/>
        </w:rPr>
        <w:t xml:space="preserve"> сельского</w:t>
      </w:r>
    </w:p>
    <w:p w:rsidR="00BB14EF" w:rsidRPr="00C84CE0" w:rsidRDefault="00BB14EF" w:rsidP="00C84CE0">
      <w:pPr>
        <w:tabs>
          <w:tab w:val="left" w:pos="3345"/>
        </w:tabs>
        <w:jc w:val="both"/>
        <w:rPr>
          <w:rFonts w:ascii="Times New Roman" w:hAnsi="Times New Roman"/>
          <w:bCs/>
          <w:sz w:val="28"/>
          <w:szCs w:val="28"/>
          <w:lang w:val="ru-RU"/>
        </w:rPr>
      </w:pPr>
      <w:r w:rsidRPr="00C84CE0">
        <w:rPr>
          <w:rFonts w:ascii="Times New Roman" w:hAnsi="Times New Roman"/>
          <w:bCs/>
          <w:sz w:val="28"/>
          <w:szCs w:val="28"/>
          <w:lang w:val="ru-RU"/>
        </w:rPr>
        <w:t xml:space="preserve">муниципального образования </w:t>
      </w:r>
    </w:p>
    <w:p w:rsidR="00BB14EF" w:rsidRPr="00C84CE0" w:rsidRDefault="00BB14EF" w:rsidP="00C84CE0">
      <w:pPr>
        <w:rPr>
          <w:rFonts w:ascii="Times New Roman" w:hAnsi="Times New Roman"/>
          <w:bCs/>
          <w:sz w:val="28"/>
          <w:szCs w:val="28"/>
          <w:lang w:val="ru-RU"/>
        </w:rPr>
      </w:pPr>
      <w:r w:rsidRPr="00C84CE0">
        <w:rPr>
          <w:rFonts w:ascii="Times New Roman" w:hAnsi="Times New Roman"/>
          <w:bCs/>
          <w:sz w:val="28"/>
          <w:szCs w:val="28"/>
          <w:lang w:val="ru-RU"/>
        </w:rPr>
        <w:t xml:space="preserve">Республики Калмыкия                                          </w:t>
      </w:r>
      <w:r>
        <w:rPr>
          <w:rFonts w:ascii="Times New Roman" w:hAnsi="Times New Roman"/>
          <w:bCs/>
          <w:sz w:val="28"/>
          <w:szCs w:val="28"/>
          <w:lang w:val="ru-RU"/>
        </w:rPr>
        <w:t xml:space="preserve">                          А.С. Улюмджиев</w:t>
      </w:r>
    </w:p>
    <w:p w:rsidR="00BB14EF" w:rsidRPr="00C84CE0" w:rsidRDefault="00BB14EF" w:rsidP="00C84CE0">
      <w:pPr>
        <w:jc w:val="both"/>
        <w:rPr>
          <w:rFonts w:ascii="Times New Roman" w:hAnsi="Times New Roman"/>
          <w:sz w:val="28"/>
          <w:szCs w:val="28"/>
          <w:lang w:val="ru-RU"/>
        </w:rPr>
      </w:pPr>
    </w:p>
    <w:p w:rsidR="00BB14EF" w:rsidRPr="00C84CE0" w:rsidRDefault="00BB14EF" w:rsidP="00C84CE0">
      <w:pPr>
        <w:jc w:val="both"/>
        <w:rPr>
          <w:rFonts w:ascii="Times New Roman" w:hAnsi="Times New Roman"/>
          <w:sz w:val="28"/>
          <w:szCs w:val="28"/>
          <w:lang w:val="ru-RU"/>
        </w:rPr>
      </w:pPr>
    </w:p>
    <w:p w:rsidR="00BB14EF" w:rsidRPr="00C84CE0" w:rsidRDefault="00BB14EF" w:rsidP="00C84CE0">
      <w:pPr>
        <w:tabs>
          <w:tab w:val="left" w:pos="1200"/>
        </w:tabs>
        <w:jc w:val="both"/>
        <w:rPr>
          <w:rFonts w:ascii="Times New Roman" w:hAnsi="Times New Roman"/>
          <w:sz w:val="28"/>
          <w:szCs w:val="28"/>
          <w:lang w:val="ru-RU"/>
        </w:rPr>
      </w:pPr>
      <w:r>
        <w:rPr>
          <w:rFonts w:ascii="Times New Roman" w:hAnsi="Times New Roman"/>
          <w:sz w:val="28"/>
          <w:szCs w:val="28"/>
          <w:lang w:val="ru-RU"/>
        </w:rPr>
        <w:t>Глава Хулхути</w:t>
      </w:r>
      <w:r w:rsidRPr="00C84CE0">
        <w:rPr>
          <w:rFonts w:ascii="Times New Roman" w:hAnsi="Times New Roman"/>
          <w:sz w:val="28"/>
          <w:szCs w:val="28"/>
          <w:lang w:val="ru-RU"/>
        </w:rPr>
        <w:t xml:space="preserve">нского сельского </w:t>
      </w:r>
    </w:p>
    <w:p w:rsidR="00BB14EF" w:rsidRPr="00C84CE0" w:rsidRDefault="00BB14EF" w:rsidP="00C84CE0">
      <w:pPr>
        <w:tabs>
          <w:tab w:val="left" w:pos="1200"/>
        </w:tabs>
        <w:jc w:val="both"/>
        <w:rPr>
          <w:rFonts w:ascii="Times New Roman" w:hAnsi="Times New Roman"/>
          <w:sz w:val="28"/>
          <w:szCs w:val="28"/>
          <w:lang w:val="ru-RU"/>
        </w:rPr>
      </w:pPr>
      <w:r w:rsidRPr="00C84CE0">
        <w:rPr>
          <w:rFonts w:ascii="Times New Roman" w:hAnsi="Times New Roman"/>
          <w:sz w:val="28"/>
          <w:szCs w:val="28"/>
          <w:lang w:val="ru-RU"/>
        </w:rPr>
        <w:t xml:space="preserve">муниципального образования </w:t>
      </w:r>
    </w:p>
    <w:p w:rsidR="00BB14EF" w:rsidRPr="00A34560" w:rsidRDefault="00BB14EF" w:rsidP="00201A7B">
      <w:pPr>
        <w:tabs>
          <w:tab w:val="left" w:pos="1200"/>
        </w:tabs>
        <w:jc w:val="both"/>
        <w:rPr>
          <w:rStyle w:val="Strong"/>
          <w:bCs/>
          <w:lang w:val="ru-RU"/>
        </w:rPr>
      </w:pPr>
      <w:r w:rsidRPr="00C84CE0">
        <w:rPr>
          <w:rFonts w:ascii="Times New Roman" w:hAnsi="Times New Roman"/>
          <w:sz w:val="28"/>
          <w:szCs w:val="28"/>
          <w:lang w:val="ru-RU"/>
        </w:rPr>
        <w:t xml:space="preserve">Республики Калмыкия   (ахлачи)                                     </w:t>
      </w:r>
      <w:r>
        <w:rPr>
          <w:rFonts w:ascii="Times New Roman" w:hAnsi="Times New Roman"/>
          <w:sz w:val="28"/>
          <w:szCs w:val="28"/>
          <w:lang w:val="ru-RU"/>
        </w:rPr>
        <w:t xml:space="preserve">              Б.Н.</w:t>
      </w:r>
      <w:bookmarkStart w:id="0" w:name="_GoBack"/>
      <w:bookmarkEnd w:id="0"/>
      <w:r>
        <w:rPr>
          <w:rFonts w:ascii="Times New Roman" w:hAnsi="Times New Roman"/>
          <w:sz w:val="28"/>
          <w:szCs w:val="28"/>
          <w:lang w:val="ru-RU"/>
        </w:rPr>
        <w:t xml:space="preserve"> Гюнзиков</w:t>
      </w:r>
    </w:p>
    <w:sectPr w:rsidR="00BB14EF" w:rsidRPr="00A34560" w:rsidSect="00E01035">
      <w:footerReference w:type="default" r:id="rId6"/>
      <w:pgSz w:w="11906" w:h="16838"/>
      <w:pgMar w:top="719"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14EF" w:rsidRDefault="00BB14EF" w:rsidP="005359DF">
      <w:r>
        <w:separator/>
      </w:r>
    </w:p>
  </w:endnote>
  <w:endnote w:type="continuationSeparator" w:id="0">
    <w:p w:rsidR="00BB14EF" w:rsidRDefault="00BB14EF" w:rsidP="005359D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14EF" w:rsidRDefault="00BB14EF">
    <w:pPr>
      <w:pStyle w:val="Footer"/>
      <w:jc w:val="right"/>
    </w:pPr>
    <w:fldSimple w:instr=" PAGE   \* MERGEFORMAT ">
      <w:r>
        <w:rPr>
          <w:noProof/>
        </w:rPr>
        <w:t>3</w:t>
      </w:r>
    </w:fldSimple>
  </w:p>
  <w:p w:rsidR="00BB14EF" w:rsidRDefault="00BB14E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14EF" w:rsidRDefault="00BB14EF" w:rsidP="005359DF">
      <w:r>
        <w:separator/>
      </w:r>
    </w:p>
  </w:footnote>
  <w:footnote w:type="continuationSeparator" w:id="0">
    <w:p w:rsidR="00BB14EF" w:rsidRDefault="00BB14EF" w:rsidP="005359D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65D08"/>
    <w:rsid w:val="000035DE"/>
    <w:rsid w:val="00010B70"/>
    <w:rsid w:val="00037C0C"/>
    <w:rsid w:val="0005751F"/>
    <w:rsid w:val="00061FA9"/>
    <w:rsid w:val="00063869"/>
    <w:rsid w:val="00064753"/>
    <w:rsid w:val="000702D8"/>
    <w:rsid w:val="00075DD5"/>
    <w:rsid w:val="0007714D"/>
    <w:rsid w:val="000909B8"/>
    <w:rsid w:val="00092329"/>
    <w:rsid w:val="000A0D76"/>
    <w:rsid w:val="000B7E0D"/>
    <w:rsid w:val="000C5A08"/>
    <w:rsid w:val="000D5EE0"/>
    <w:rsid w:val="000F0426"/>
    <w:rsid w:val="001333DD"/>
    <w:rsid w:val="00151E10"/>
    <w:rsid w:val="001808F2"/>
    <w:rsid w:val="001C4C47"/>
    <w:rsid w:val="001C5E08"/>
    <w:rsid w:val="001D578E"/>
    <w:rsid w:val="001D7312"/>
    <w:rsid w:val="001E0B22"/>
    <w:rsid w:val="001E6C15"/>
    <w:rsid w:val="00201A7B"/>
    <w:rsid w:val="00205CAC"/>
    <w:rsid w:val="00207C13"/>
    <w:rsid w:val="00217B0C"/>
    <w:rsid w:val="002311E7"/>
    <w:rsid w:val="0023266F"/>
    <w:rsid w:val="002C0E95"/>
    <w:rsid w:val="002C1607"/>
    <w:rsid w:val="002C3CA5"/>
    <w:rsid w:val="002C5822"/>
    <w:rsid w:val="002E4B25"/>
    <w:rsid w:val="002E4C71"/>
    <w:rsid w:val="00316B55"/>
    <w:rsid w:val="00330095"/>
    <w:rsid w:val="003305F4"/>
    <w:rsid w:val="00333F43"/>
    <w:rsid w:val="00345989"/>
    <w:rsid w:val="00376493"/>
    <w:rsid w:val="00384E50"/>
    <w:rsid w:val="00393A62"/>
    <w:rsid w:val="003D1DC4"/>
    <w:rsid w:val="003E05C1"/>
    <w:rsid w:val="003F0AD9"/>
    <w:rsid w:val="004041D5"/>
    <w:rsid w:val="00431181"/>
    <w:rsid w:val="00434B24"/>
    <w:rsid w:val="004378C5"/>
    <w:rsid w:val="00437E4A"/>
    <w:rsid w:val="00450BEA"/>
    <w:rsid w:val="00457660"/>
    <w:rsid w:val="00457AAD"/>
    <w:rsid w:val="00466908"/>
    <w:rsid w:val="004817EA"/>
    <w:rsid w:val="00484E3F"/>
    <w:rsid w:val="0049396A"/>
    <w:rsid w:val="004B2433"/>
    <w:rsid w:val="004C0A9A"/>
    <w:rsid w:val="004F7641"/>
    <w:rsid w:val="00514804"/>
    <w:rsid w:val="005359DF"/>
    <w:rsid w:val="00541A8B"/>
    <w:rsid w:val="0055494E"/>
    <w:rsid w:val="00584C2F"/>
    <w:rsid w:val="005903CA"/>
    <w:rsid w:val="00590F0C"/>
    <w:rsid w:val="005C382A"/>
    <w:rsid w:val="005D6621"/>
    <w:rsid w:val="005E3985"/>
    <w:rsid w:val="005F6512"/>
    <w:rsid w:val="0061182D"/>
    <w:rsid w:val="00621919"/>
    <w:rsid w:val="006534A7"/>
    <w:rsid w:val="00676A54"/>
    <w:rsid w:val="006B56E2"/>
    <w:rsid w:val="006D34DB"/>
    <w:rsid w:val="006E3A12"/>
    <w:rsid w:val="006F0AC2"/>
    <w:rsid w:val="006F2F6D"/>
    <w:rsid w:val="007145C7"/>
    <w:rsid w:val="00740C88"/>
    <w:rsid w:val="0075082F"/>
    <w:rsid w:val="0075334F"/>
    <w:rsid w:val="00771A8F"/>
    <w:rsid w:val="007877CB"/>
    <w:rsid w:val="00796501"/>
    <w:rsid w:val="007C7C44"/>
    <w:rsid w:val="007D3E3C"/>
    <w:rsid w:val="00804452"/>
    <w:rsid w:val="00805A5B"/>
    <w:rsid w:val="00811972"/>
    <w:rsid w:val="00815DCD"/>
    <w:rsid w:val="008248CC"/>
    <w:rsid w:val="00863E36"/>
    <w:rsid w:val="00871F6D"/>
    <w:rsid w:val="00890755"/>
    <w:rsid w:val="008937CB"/>
    <w:rsid w:val="008A32B8"/>
    <w:rsid w:val="008B4FBB"/>
    <w:rsid w:val="008F56DB"/>
    <w:rsid w:val="00901463"/>
    <w:rsid w:val="00925F1A"/>
    <w:rsid w:val="00945AD2"/>
    <w:rsid w:val="00954061"/>
    <w:rsid w:val="0095698F"/>
    <w:rsid w:val="00977CA8"/>
    <w:rsid w:val="009944BF"/>
    <w:rsid w:val="009B0C56"/>
    <w:rsid w:val="009F0000"/>
    <w:rsid w:val="009F78E0"/>
    <w:rsid w:val="009F7A58"/>
    <w:rsid w:val="00A10BB4"/>
    <w:rsid w:val="00A34560"/>
    <w:rsid w:val="00A4508A"/>
    <w:rsid w:val="00A66E95"/>
    <w:rsid w:val="00A67BFC"/>
    <w:rsid w:val="00A94274"/>
    <w:rsid w:val="00AA03CF"/>
    <w:rsid w:val="00AA5666"/>
    <w:rsid w:val="00AE38F8"/>
    <w:rsid w:val="00AE472D"/>
    <w:rsid w:val="00AF24A0"/>
    <w:rsid w:val="00B11E27"/>
    <w:rsid w:val="00B364D2"/>
    <w:rsid w:val="00B5373B"/>
    <w:rsid w:val="00B56AA7"/>
    <w:rsid w:val="00B659BD"/>
    <w:rsid w:val="00B65D08"/>
    <w:rsid w:val="00B720EA"/>
    <w:rsid w:val="00B769FF"/>
    <w:rsid w:val="00B8479B"/>
    <w:rsid w:val="00B91D86"/>
    <w:rsid w:val="00BA69E2"/>
    <w:rsid w:val="00BB14EF"/>
    <w:rsid w:val="00BB261C"/>
    <w:rsid w:val="00BC2C45"/>
    <w:rsid w:val="00BC7A3F"/>
    <w:rsid w:val="00BD4FFA"/>
    <w:rsid w:val="00BD5B3C"/>
    <w:rsid w:val="00BE4382"/>
    <w:rsid w:val="00BE4FEF"/>
    <w:rsid w:val="00C31DB9"/>
    <w:rsid w:val="00C36B71"/>
    <w:rsid w:val="00C43F71"/>
    <w:rsid w:val="00C56121"/>
    <w:rsid w:val="00C84CE0"/>
    <w:rsid w:val="00C94A69"/>
    <w:rsid w:val="00C94C8D"/>
    <w:rsid w:val="00C96C65"/>
    <w:rsid w:val="00CA07DC"/>
    <w:rsid w:val="00CA16C4"/>
    <w:rsid w:val="00CA2C05"/>
    <w:rsid w:val="00CC5B14"/>
    <w:rsid w:val="00CD2EF0"/>
    <w:rsid w:val="00CE1DA1"/>
    <w:rsid w:val="00CE38BB"/>
    <w:rsid w:val="00CF055B"/>
    <w:rsid w:val="00CF5DBB"/>
    <w:rsid w:val="00D216EB"/>
    <w:rsid w:val="00D445DC"/>
    <w:rsid w:val="00D60E1C"/>
    <w:rsid w:val="00D75795"/>
    <w:rsid w:val="00D80C21"/>
    <w:rsid w:val="00D96A0F"/>
    <w:rsid w:val="00DB3C9C"/>
    <w:rsid w:val="00DF6360"/>
    <w:rsid w:val="00E01035"/>
    <w:rsid w:val="00E078EF"/>
    <w:rsid w:val="00E17953"/>
    <w:rsid w:val="00E2458B"/>
    <w:rsid w:val="00E46831"/>
    <w:rsid w:val="00E6473D"/>
    <w:rsid w:val="00E725C3"/>
    <w:rsid w:val="00E76DB4"/>
    <w:rsid w:val="00EA5C95"/>
    <w:rsid w:val="00EA5E60"/>
    <w:rsid w:val="00EB4198"/>
    <w:rsid w:val="00EC1304"/>
    <w:rsid w:val="00ED10D9"/>
    <w:rsid w:val="00EE17E0"/>
    <w:rsid w:val="00EF136F"/>
    <w:rsid w:val="00F00594"/>
    <w:rsid w:val="00F07EB2"/>
    <w:rsid w:val="00F17419"/>
    <w:rsid w:val="00F46299"/>
    <w:rsid w:val="00F80BEB"/>
    <w:rsid w:val="00F83434"/>
    <w:rsid w:val="00F93810"/>
    <w:rsid w:val="00FA3127"/>
    <w:rsid w:val="00FB573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semiHidden="0" w:uiPriority="39" w:qFormat="1"/>
  </w:latentStyles>
  <w:style w:type="paragraph" w:default="1" w:styleId="Normal">
    <w:name w:val="Normal"/>
    <w:qFormat/>
    <w:rsid w:val="00B65D08"/>
    <w:rPr>
      <w:sz w:val="24"/>
      <w:szCs w:val="24"/>
      <w:lang w:val="en-US" w:eastAsia="en-US"/>
    </w:rPr>
  </w:style>
  <w:style w:type="paragraph" w:styleId="Heading1">
    <w:name w:val="heading 1"/>
    <w:basedOn w:val="Normal"/>
    <w:next w:val="Normal"/>
    <w:link w:val="Heading1Char"/>
    <w:uiPriority w:val="99"/>
    <w:qFormat/>
    <w:rsid w:val="00B65D08"/>
    <w:pPr>
      <w:keepNext/>
      <w:spacing w:before="240" w:after="60"/>
      <w:outlineLvl w:val="0"/>
    </w:pPr>
    <w:rPr>
      <w:rFonts w:ascii="Cambria" w:hAnsi="Cambria"/>
      <w:b/>
      <w:bCs/>
      <w:kern w:val="32"/>
      <w:sz w:val="32"/>
      <w:szCs w:val="32"/>
      <w:lang w:val="ru-RU" w:eastAsia="ru-RU"/>
    </w:rPr>
  </w:style>
  <w:style w:type="paragraph" w:styleId="Heading2">
    <w:name w:val="heading 2"/>
    <w:basedOn w:val="Normal"/>
    <w:next w:val="Normal"/>
    <w:link w:val="Heading2Char"/>
    <w:uiPriority w:val="99"/>
    <w:qFormat/>
    <w:rsid w:val="00B65D08"/>
    <w:pPr>
      <w:keepNext/>
      <w:spacing w:before="240" w:after="60"/>
      <w:outlineLvl w:val="1"/>
    </w:pPr>
    <w:rPr>
      <w:rFonts w:ascii="Cambria" w:hAnsi="Cambria"/>
      <w:b/>
      <w:bCs/>
      <w:i/>
      <w:iCs/>
      <w:sz w:val="28"/>
      <w:szCs w:val="28"/>
      <w:lang w:val="ru-RU" w:eastAsia="ru-RU"/>
    </w:rPr>
  </w:style>
  <w:style w:type="paragraph" w:styleId="Heading3">
    <w:name w:val="heading 3"/>
    <w:basedOn w:val="Normal"/>
    <w:next w:val="Normal"/>
    <w:link w:val="Heading3Char"/>
    <w:uiPriority w:val="99"/>
    <w:qFormat/>
    <w:rsid w:val="00B65D08"/>
    <w:pPr>
      <w:keepNext/>
      <w:spacing w:before="240" w:after="60"/>
      <w:outlineLvl w:val="2"/>
    </w:pPr>
    <w:rPr>
      <w:rFonts w:ascii="Cambria" w:hAnsi="Cambria"/>
      <w:b/>
      <w:bCs/>
      <w:sz w:val="26"/>
      <w:szCs w:val="26"/>
      <w:lang w:val="ru-RU" w:eastAsia="ru-RU"/>
    </w:rPr>
  </w:style>
  <w:style w:type="paragraph" w:styleId="Heading4">
    <w:name w:val="heading 4"/>
    <w:basedOn w:val="Normal"/>
    <w:next w:val="Normal"/>
    <w:link w:val="Heading4Char"/>
    <w:uiPriority w:val="99"/>
    <w:qFormat/>
    <w:rsid w:val="00B65D08"/>
    <w:pPr>
      <w:keepNext/>
      <w:spacing w:before="240" w:after="60"/>
      <w:outlineLvl w:val="3"/>
    </w:pPr>
    <w:rPr>
      <w:b/>
      <w:bCs/>
      <w:sz w:val="28"/>
      <w:szCs w:val="28"/>
      <w:lang w:val="ru-RU" w:eastAsia="ru-RU"/>
    </w:rPr>
  </w:style>
  <w:style w:type="paragraph" w:styleId="Heading5">
    <w:name w:val="heading 5"/>
    <w:basedOn w:val="Normal"/>
    <w:next w:val="Normal"/>
    <w:link w:val="Heading5Char"/>
    <w:uiPriority w:val="99"/>
    <w:qFormat/>
    <w:rsid w:val="00B65D08"/>
    <w:pPr>
      <w:spacing w:before="240" w:after="60"/>
      <w:outlineLvl w:val="4"/>
    </w:pPr>
    <w:rPr>
      <w:b/>
      <w:bCs/>
      <w:i/>
      <w:iCs/>
      <w:sz w:val="26"/>
      <w:szCs w:val="26"/>
      <w:lang w:val="ru-RU" w:eastAsia="ru-RU"/>
    </w:rPr>
  </w:style>
  <w:style w:type="paragraph" w:styleId="Heading6">
    <w:name w:val="heading 6"/>
    <w:basedOn w:val="Normal"/>
    <w:next w:val="Normal"/>
    <w:link w:val="Heading6Char"/>
    <w:uiPriority w:val="99"/>
    <w:qFormat/>
    <w:rsid w:val="00B65D08"/>
    <w:pPr>
      <w:spacing w:before="240" w:after="60"/>
      <w:outlineLvl w:val="5"/>
    </w:pPr>
    <w:rPr>
      <w:b/>
      <w:bCs/>
      <w:sz w:val="20"/>
      <w:szCs w:val="20"/>
      <w:lang w:val="ru-RU" w:eastAsia="ru-RU"/>
    </w:rPr>
  </w:style>
  <w:style w:type="paragraph" w:styleId="Heading7">
    <w:name w:val="heading 7"/>
    <w:basedOn w:val="Normal"/>
    <w:next w:val="Normal"/>
    <w:link w:val="Heading7Char"/>
    <w:uiPriority w:val="99"/>
    <w:qFormat/>
    <w:rsid w:val="00B65D08"/>
    <w:pPr>
      <w:spacing w:before="240" w:after="60"/>
      <w:outlineLvl w:val="6"/>
    </w:pPr>
    <w:rPr>
      <w:lang w:val="ru-RU" w:eastAsia="ru-RU"/>
    </w:rPr>
  </w:style>
  <w:style w:type="paragraph" w:styleId="Heading8">
    <w:name w:val="heading 8"/>
    <w:basedOn w:val="Normal"/>
    <w:next w:val="Normal"/>
    <w:link w:val="Heading8Char"/>
    <w:uiPriority w:val="99"/>
    <w:qFormat/>
    <w:rsid w:val="00B65D08"/>
    <w:pPr>
      <w:spacing w:before="240" w:after="60"/>
      <w:outlineLvl w:val="7"/>
    </w:pPr>
    <w:rPr>
      <w:i/>
      <w:iCs/>
      <w:lang w:val="ru-RU" w:eastAsia="ru-RU"/>
    </w:rPr>
  </w:style>
  <w:style w:type="paragraph" w:styleId="Heading9">
    <w:name w:val="heading 9"/>
    <w:basedOn w:val="Normal"/>
    <w:next w:val="Normal"/>
    <w:link w:val="Heading9Char"/>
    <w:uiPriority w:val="99"/>
    <w:qFormat/>
    <w:rsid w:val="00B65D08"/>
    <w:pPr>
      <w:spacing w:before="240" w:after="60"/>
      <w:outlineLvl w:val="8"/>
    </w:pPr>
    <w:rPr>
      <w:rFonts w:ascii="Cambria" w:hAnsi="Cambria"/>
      <w:sz w:val="20"/>
      <w:szCs w:val="20"/>
      <w:lang w:val="ru-RU"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65D08"/>
    <w:rPr>
      <w:rFonts w:ascii="Cambria" w:hAnsi="Cambria" w:cs="Times New Roman"/>
      <w:b/>
      <w:kern w:val="32"/>
      <w:sz w:val="32"/>
    </w:rPr>
  </w:style>
  <w:style w:type="character" w:customStyle="1" w:styleId="Heading2Char">
    <w:name w:val="Heading 2 Char"/>
    <w:basedOn w:val="DefaultParagraphFont"/>
    <w:link w:val="Heading2"/>
    <w:uiPriority w:val="99"/>
    <w:semiHidden/>
    <w:locked/>
    <w:rsid w:val="00B65D08"/>
    <w:rPr>
      <w:rFonts w:ascii="Cambria" w:hAnsi="Cambria" w:cs="Times New Roman"/>
      <w:b/>
      <w:i/>
      <w:sz w:val="28"/>
    </w:rPr>
  </w:style>
  <w:style w:type="character" w:customStyle="1" w:styleId="Heading3Char">
    <w:name w:val="Heading 3 Char"/>
    <w:basedOn w:val="DefaultParagraphFont"/>
    <w:link w:val="Heading3"/>
    <w:uiPriority w:val="99"/>
    <w:semiHidden/>
    <w:locked/>
    <w:rsid w:val="00B65D08"/>
    <w:rPr>
      <w:rFonts w:ascii="Cambria" w:hAnsi="Cambria" w:cs="Times New Roman"/>
      <w:b/>
      <w:sz w:val="26"/>
    </w:rPr>
  </w:style>
  <w:style w:type="character" w:customStyle="1" w:styleId="Heading4Char">
    <w:name w:val="Heading 4 Char"/>
    <w:basedOn w:val="DefaultParagraphFont"/>
    <w:link w:val="Heading4"/>
    <w:uiPriority w:val="99"/>
    <w:locked/>
    <w:rsid w:val="00B65D08"/>
    <w:rPr>
      <w:rFonts w:cs="Times New Roman"/>
      <w:b/>
      <w:sz w:val="28"/>
    </w:rPr>
  </w:style>
  <w:style w:type="character" w:customStyle="1" w:styleId="Heading5Char">
    <w:name w:val="Heading 5 Char"/>
    <w:basedOn w:val="DefaultParagraphFont"/>
    <w:link w:val="Heading5"/>
    <w:uiPriority w:val="99"/>
    <w:semiHidden/>
    <w:locked/>
    <w:rsid w:val="00B65D08"/>
    <w:rPr>
      <w:rFonts w:cs="Times New Roman"/>
      <w:b/>
      <w:i/>
      <w:sz w:val="26"/>
    </w:rPr>
  </w:style>
  <w:style w:type="character" w:customStyle="1" w:styleId="Heading6Char">
    <w:name w:val="Heading 6 Char"/>
    <w:basedOn w:val="DefaultParagraphFont"/>
    <w:link w:val="Heading6"/>
    <w:uiPriority w:val="99"/>
    <w:semiHidden/>
    <w:locked/>
    <w:rsid w:val="00B65D08"/>
    <w:rPr>
      <w:rFonts w:cs="Times New Roman"/>
      <w:b/>
    </w:rPr>
  </w:style>
  <w:style w:type="character" w:customStyle="1" w:styleId="Heading7Char">
    <w:name w:val="Heading 7 Char"/>
    <w:basedOn w:val="DefaultParagraphFont"/>
    <w:link w:val="Heading7"/>
    <w:uiPriority w:val="99"/>
    <w:semiHidden/>
    <w:locked/>
    <w:rsid w:val="00B65D08"/>
    <w:rPr>
      <w:rFonts w:cs="Times New Roman"/>
      <w:sz w:val="24"/>
    </w:rPr>
  </w:style>
  <w:style w:type="character" w:customStyle="1" w:styleId="Heading8Char">
    <w:name w:val="Heading 8 Char"/>
    <w:basedOn w:val="DefaultParagraphFont"/>
    <w:link w:val="Heading8"/>
    <w:uiPriority w:val="99"/>
    <w:semiHidden/>
    <w:locked/>
    <w:rsid w:val="00B65D08"/>
    <w:rPr>
      <w:rFonts w:cs="Times New Roman"/>
      <w:i/>
      <w:sz w:val="24"/>
    </w:rPr>
  </w:style>
  <w:style w:type="character" w:customStyle="1" w:styleId="Heading9Char">
    <w:name w:val="Heading 9 Char"/>
    <w:basedOn w:val="DefaultParagraphFont"/>
    <w:link w:val="Heading9"/>
    <w:uiPriority w:val="99"/>
    <w:semiHidden/>
    <w:locked/>
    <w:rsid w:val="00B65D08"/>
    <w:rPr>
      <w:rFonts w:ascii="Cambria" w:hAnsi="Cambria" w:cs="Times New Roman"/>
    </w:rPr>
  </w:style>
  <w:style w:type="character" w:styleId="Hyperlink">
    <w:name w:val="Hyperlink"/>
    <w:basedOn w:val="DefaultParagraphFont"/>
    <w:uiPriority w:val="99"/>
    <w:rsid w:val="00B65D08"/>
    <w:rPr>
      <w:rFonts w:cs="Times New Roman"/>
      <w:color w:val="0000FF"/>
      <w:u w:val="single"/>
    </w:rPr>
  </w:style>
  <w:style w:type="paragraph" w:styleId="NormalWeb">
    <w:name w:val="Normal (Web)"/>
    <w:basedOn w:val="Normal"/>
    <w:uiPriority w:val="99"/>
    <w:rsid w:val="00EA5C95"/>
    <w:pPr>
      <w:suppressAutoHyphens/>
      <w:spacing w:before="100" w:after="100" w:line="100" w:lineRule="atLeast"/>
    </w:pPr>
    <w:rPr>
      <w:rFonts w:ascii="Times New Roman" w:hAnsi="Times New Roman"/>
      <w:lang w:val="ru-RU" w:eastAsia="ar-SA"/>
    </w:rPr>
  </w:style>
  <w:style w:type="character" w:styleId="Strong">
    <w:name w:val="Strong"/>
    <w:basedOn w:val="DefaultParagraphFont"/>
    <w:uiPriority w:val="99"/>
    <w:qFormat/>
    <w:rsid w:val="00B65D08"/>
    <w:rPr>
      <w:rFonts w:cs="Times New Roman"/>
      <w:b/>
    </w:rPr>
  </w:style>
  <w:style w:type="paragraph" w:customStyle="1" w:styleId="Textbody">
    <w:name w:val="Text body"/>
    <w:basedOn w:val="Normal"/>
    <w:uiPriority w:val="99"/>
    <w:rsid w:val="00B65D08"/>
    <w:pPr>
      <w:suppressAutoHyphens/>
      <w:autoSpaceDN w:val="0"/>
      <w:jc w:val="both"/>
      <w:textAlignment w:val="baseline"/>
    </w:pPr>
    <w:rPr>
      <w:rFonts w:ascii="Times New Roman" w:hAnsi="Times New Roman"/>
      <w:kern w:val="3"/>
      <w:sz w:val="28"/>
    </w:rPr>
  </w:style>
  <w:style w:type="paragraph" w:styleId="BodyText">
    <w:name w:val="Body Text"/>
    <w:basedOn w:val="Normal"/>
    <w:link w:val="BodyTextChar"/>
    <w:uiPriority w:val="99"/>
    <w:rsid w:val="00B65D08"/>
    <w:pPr>
      <w:jc w:val="both"/>
    </w:pPr>
    <w:rPr>
      <w:rFonts w:ascii="Times New Roman" w:hAnsi="Times New Roman"/>
      <w:lang w:val="ru-RU" w:eastAsia="ru-RU"/>
    </w:rPr>
  </w:style>
  <w:style w:type="character" w:customStyle="1" w:styleId="BodyTextChar">
    <w:name w:val="Body Text Char"/>
    <w:basedOn w:val="DefaultParagraphFont"/>
    <w:link w:val="BodyText"/>
    <w:uiPriority w:val="99"/>
    <w:locked/>
    <w:rsid w:val="00B65D08"/>
    <w:rPr>
      <w:rFonts w:ascii="Times New Roman" w:hAnsi="Times New Roman" w:cs="Times New Roman"/>
      <w:sz w:val="24"/>
    </w:rPr>
  </w:style>
  <w:style w:type="paragraph" w:styleId="Footer">
    <w:name w:val="footer"/>
    <w:basedOn w:val="Normal"/>
    <w:link w:val="FooterChar"/>
    <w:uiPriority w:val="99"/>
    <w:rsid w:val="00B65D08"/>
    <w:pPr>
      <w:tabs>
        <w:tab w:val="center" w:pos="4677"/>
        <w:tab w:val="right" w:pos="9355"/>
      </w:tabs>
    </w:pPr>
    <w:rPr>
      <w:rFonts w:ascii="Times New Roman" w:hAnsi="Times New Roman"/>
      <w:lang w:val="ru-RU" w:eastAsia="ru-RU"/>
    </w:rPr>
  </w:style>
  <w:style w:type="character" w:customStyle="1" w:styleId="FooterChar">
    <w:name w:val="Footer Char"/>
    <w:basedOn w:val="DefaultParagraphFont"/>
    <w:link w:val="Footer"/>
    <w:uiPriority w:val="99"/>
    <w:locked/>
    <w:rsid w:val="00B65D08"/>
    <w:rPr>
      <w:rFonts w:ascii="Times New Roman" w:hAnsi="Times New Roman" w:cs="Times New Roman"/>
      <w:sz w:val="24"/>
    </w:rPr>
  </w:style>
  <w:style w:type="paragraph" w:customStyle="1" w:styleId="1">
    <w:name w:val="Стиль1"/>
    <w:basedOn w:val="Normal"/>
    <w:uiPriority w:val="99"/>
    <w:rsid w:val="00B65D08"/>
    <w:pPr>
      <w:widowControl w:val="0"/>
      <w:ind w:firstLine="720"/>
      <w:jc w:val="both"/>
    </w:pPr>
    <w:rPr>
      <w:rFonts w:ascii="Peterburg" w:hAnsi="Peterburg"/>
      <w:szCs w:val="20"/>
    </w:rPr>
  </w:style>
  <w:style w:type="paragraph" w:styleId="Title">
    <w:name w:val="Title"/>
    <w:basedOn w:val="Normal"/>
    <w:next w:val="Normal"/>
    <w:link w:val="TitleChar"/>
    <w:uiPriority w:val="99"/>
    <w:qFormat/>
    <w:rsid w:val="00B65D08"/>
    <w:pPr>
      <w:spacing w:before="240" w:after="60"/>
      <w:jc w:val="center"/>
      <w:outlineLvl w:val="0"/>
    </w:pPr>
    <w:rPr>
      <w:rFonts w:ascii="Cambria" w:hAnsi="Cambria"/>
      <w:b/>
      <w:bCs/>
      <w:kern w:val="28"/>
      <w:sz w:val="32"/>
      <w:szCs w:val="32"/>
      <w:lang w:val="ru-RU" w:eastAsia="ru-RU"/>
    </w:rPr>
  </w:style>
  <w:style w:type="character" w:customStyle="1" w:styleId="TitleChar">
    <w:name w:val="Title Char"/>
    <w:basedOn w:val="DefaultParagraphFont"/>
    <w:link w:val="Title"/>
    <w:uiPriority w:val="99"/>
    <w:locked/>
    <w:rsid w:val="00B65D08"/>
    <w:rPr>
      <w:rFonts w:ascii="Cambria" w:hAnsi="Cambria" w:cs="Times New Roman"/>
      <w:b/>
      <w:kern w:val="28"/>
      <w:sz w:val="32"/>
    </w:rPr>
  </w:style>
  <w:style w:type="paragraph" w:styleId="Subtitle">
    <w:name w:val="Subtitle"/>
    <w:basedOn w:val="Normal"/>
    <w:next w:val="Normal"/>
    <w:link w:val="SubtitleChar"/>
    <w:uiPriority w:val="99"/>
    <w:qFormat/>
    <w:rsid w:val="00B65D08"/>
    <w:pPr>
      <w:spacing w:after="60"/>
      <w:jc w:val="center"/>
      <w:outlineLvl w:val="1"/>
    </w:pPr>
    <w:rPr>
      <w:rFonts w:ascii="Cambria" w:hAnsi="Cambria"/>
      <w:lang w:val="ru-RU" w:eastAsia="ru-RU"/>
    </w:rPr>
  </w:style>
  <w:style w:type="character" w:customStyle="1" w:styleId="SubtitleChar">
    <w:name w:val="Subtitle Char"/>
    <w:basedOn w:val="DefaultParagraphFont"/>
    <w:link w:val="Subtitle"/>
    <w:uiPriority w:val="99"/>
    <w:locked/>
    <w:rsid w:val="00B65D08"/>
    <w:rPr>
      <w:rFonts w:ascii="Cambria" w:hAnsi="Cambria" w:cs="Times New Roman"/>
      <w:sz w:val="24"/>
    </w:rPr>
  </w:style>
  <w:style w:type="character" w:styleId="Emphasis">
    <w:name w:val="Emphasis"/>
    <w:basedOn w:val="DefaultParagraphFont"/>
    <w:uiPriority w:val="99"/>
    <w:qFormat/>
    <w:rsid w:val="00B65D08"/>
    <w:rPr>
      <w:rFonts w:ascii="Calibri" w:hAnsi="Calibri" w:cs="Times New Roman"/>
      <w:b/>
      <w:i/>
    </w:rPr>
  </w:style>
  <w:style w:type="paragraph" w:styleId="NoSpacing">
    <w:name w:val="No Spacing"/>
    <w:basedOn w:val="Normal"/>
    <w:uiPriority w:val="99"/>
    <w:qFormat/>
    <w:rsid w:val="00B65D08"/>
    <w:rPr>
      <w:szCs w:val="32"/>
    </w:rPr>
  </w:style>
  <w:style w:type="paragraph" w:styleId="ListParagraph">
    <w:name w:val="List Paragraph"/>
    <w:basedOn w:val="Normal"/>
    <w:uiPriority w:val="99"/>
    <w:qFormat/>
    <w:rsid w:val="00B65D08"/>
    <w:pPr>
      <w:ind w:left="720"/>
      <w:contextualSpacing/>
    </w:pPr>
  </w:style>
  <w:style w:type="paragraph" w:styleId="Quote">
    <w:name w:val="Quote"/>
    <w:basedOn w:val="Normal"/>
    <w:next w:val="Normal"/>
    <w:link w:val="QuoteChar"/>
    <w:uiPriority w:val="99"/>
    <w:qFormat/>
    <w:rsid w:val="00B65D08"/>
    <w:rPr>
      <w:i/>
      <w:lang w:val="ru-RU" w:eastAsia="ru-RU"/>
    </w:rPr>
  </w:style>
  <w:style w:type="character" w:customStyle="1" w:styleId="QuoteChar">
    <w:name w:val="Quote Char"/>
    <w:basedOn w:val="DefaultParagraphFont"/>
    <w:link w:val="Quote"/>
    <w:uiPriority w:val="99"/>
    <w:locked/>
    <w:rsid w:val="00B65D08"/>
    <w:rPr>
      <w:rFonts w:cs="Times New Roman"/>
      <w:i/>
      <w:sz w:val="24"/>
    </w:rPr>
  </w:style>
  <w:style w:type="paragraph" w:styleId="IntenseQuote">
    <w:name w:val="Intense Quote"/>
    <w:basedOn w:val="Normal"/>
    <w:next w:val="Normal"/>
    <w:link w:val="IntenseQuoteChar"/>
    <w:uiPriority w:val="99"/>
    <w:qFormat/>
    <w:rsid w:val="00B65D08"/>
    <w:pPr>
      <w:ind w:left="720" w:right="720"/>
    </w:pPr>
    <w:rPr>
      <w:b/>
      <w:i/>
      <w:szCs w:val="20"/>
      <w:lang w:val="ru-RU" w:eastAsia="ru-RU"/>
    </w:rPr>
  </w:style>
  <w:style w:type="character" w:customStyle="1" w:styleId="IntenseQuoteChar">
    <w:name w:val="Intense Quote Char"/>
    <w:basedOn w:val="DefaultParagraphFont"/>
    <w:link w:val="IntenseQuote"/>
    <w:uiPriority w:val="99"/>
    <w:locked/>
    <w:rsid w:val="00B65D08"/>
    <w:rPr>
      <w:rFonts w:cs="Times New Roman"/>
      <w:b/>
      <w:i/>
      <w:sz w:val="24"/>
    </w:rPr>
  </w:style>
  <w:style w:type="character" w:styleId="SubtleEmphasis">
    <w:name w:val="Subtle Emphasis"/>
    <w:basedOn w:val="DefaultParagraphFont"/>
    <w:uiPriority w:val="99"/>
    <w:qFormat/>
    <w:rsid w:val="00B65D08"/>
    <w:rPr>
      <w:rFonts w:cs="Times New Roman"/>
      <w:i/>
      <w:color w:val="5A5A5A"/>
    </w:rPr>
  </w:style>
  <w:style w:type="character" w:styleId="IntenseEmphasis">
    <w:name w:val="Intense Emphasis"/>
    <w:basedOn w:val="DefaultParagraphFont"/>
    <w:uiPriority w:val="99"/>
    <w:qFormat/>
    <w:rsid w:val="00B65D08"/>
    <w:rPr>
      <w:rFonts w:cs="Times New Roman"/>
      <w:b/>
      <w:i/>
      <w:sz w:val="24"/>
      <w:u w:val="single"/>
    </w:rPr>
  </w:style>
  <w:style w:type="character" w:styleId="SubtleReference">
    <w:name w:val="Subtle Reference"/>
    <w:basedOn w:val="DefaultParagraphFont"/>
    <w:uiPriority w:val="99"/>
    <w:qFormat/>
    <w:rsid w:val="00B65D08"/>
    <w:rPr>
      <w:rFonts w:cs="Times New Roman"/>
      <w:sz w:val="24"/>
      <w:u w:val="single"/>
    </w:rPr>
  </w:style>
  <w:style w:type="character" w:styleId="IntenseReference">
    <w:name w:val="Intense Reference"/>
    <w:basedOn w:val="DefaultParagraphFont"/>
    <w:uiPriority w:val="99"/>
    <w:qFormat/>
    <w:rsid w:val="00B65D08"/>
    <w:rPr>
      <w:rFonts w:cs="Times New Roman"/>
      <w:b/>
      <w:sz w:val="24"/>
      <w:u w:val="single"/>
    </w:rPr>
  </w:style>
  <w:style w:type="character" w:styleId="BookTitle">
    <w:name w:val="Book Title"/>
    <w:basedOn w:val="DefaultParagraphFont"/>
    <w:uiPriority w:val="99"/>
    <w:qFormat/>
    <w:rsid w:val="00B65D08"/>
    <w:rPr>
      <w:rFonts w:ascii="Cambria" w:hAnsi="Cambria" w:cs="Times New Roman"/>
      <w:b/>
      <w:i/>
      <w:sz w:val="24"/>
    </w:rPr>
  </w:style>
  <w:style w:type="paragraph" w:styleId="TOCHeading">
    <w:name w:val="TOC Heading"/>
    <w:basedOn w:val="Heading1"/>
    <w:next w:val="Normal"/>
    <w:uiPriority w:val="99"/>
    <w:qFormat/>
    <w:rsid w:val="00B65D08"/>
    <w:pPr>
      <w:outlineLvl w:val="9"/>
    </w:pPr>
  </w:style>
  <w:style w:type="paragraph" w:customStyle="1" w:styleId="ConsPlusNormal">
    <w:name w:val="ConsPlusNormal"/>
    <w:uiPriority w:val="99"/>
    <w:rsid w:val="00FB5731"/>
    <w:pPr>
      <w:widowControl w:val="0"/>
      <w:autoSpaceDE w:val="0"/>
      <w:autoSpaceDN w:val="0"/>
      <w:adjustRightInd w:val="0"/>
      <w:ind w:firstLine="720"/>
    </w:pPr>
    <w:rPr>
      <w:rFonts w:ascii="Arial" w:hAnsi="Arial" w:cs="Arial"/>
      <w:sz w:val="20"/>
      <w:szCs w:val="20"/>
    </w:rPr>
  </w:style>
  <w:style w:type="paragraph" w:customStyle="1" w:styleId="ConsTitle">
    <w:name w:val="ConsTitle"/>
    <w:uiPriority w:val="99"/>
    <w:rsid w:val="00FB5731"/>
    <w:pPr>
      <w:widowControl w:val="0"/>
      <w:snapToGrid w:val="0"/>
    </w:pPr>
    <w:rPr>
      <w:rFonts w:ascii="Arial" w:hAnsi="Arial"/>
      <w:b/>
      <w:sz w:val="16"/>
      <w:szCs w:val="20"/>
    </w:rPr>
  </w:style>
  <w:style w:type="character" w:customStyle="1" w:styleId="blk">
    <w:name w:val="blk"/>
    <w:uiPriority w:val="99"/>
    <w:rsid w:val="00FB5731"/>
  </w:style>
  <w:style w:type="paragraph" w:styleId="BodyText2">
    <w:name w:val="Body Text 2"/>
    <w:basedOn w:val="Normal"/>
    <w:link w:val="BodyText2Char"/>
    <w:uiPriority w:val="99"/>
    <w:locked/>
    <w:rsid w:val="00EA5C95"/>
    <w:pPr>
      <w:spacing w:after="120" w:line="480" w:lineRule="auto"/>
    </w:pPr>
  </w:style>
  <w:style w:type="character" w:customStyle="1" w:styleId="BodyText2Char">
    <w:name w:val="Body Text 2 Char"/>
    <w:basedOn w:val="DefaultParagraphFont"/>
    <w:link w:val="BodyText2"/>
    <w:uiPriority w:val="99"/>
    <w:semiHidden/>
    <w:locked/>
    <w:rsid w:val="00E17953"/>
    <w:rPr>
      <w:rFonts w:cs="Times New Roman"/>
      <w:sz w:val="24"/>
      <w:lang w:val="en-US" w:eastAsia="en-US"/>
    </w:rPr>
  </w:style>
  <w:style w:type="paragraph" w:styleId="BalloonText">
    <w:name w:val="Balloon Text"/>
    <w:basedOn w:val="Normal"/>
    <w:link w:val="BalloonTextChar"/>
    <w:uiPriority w:val="99"/>
    <w:semiHidden/>
    <w:locked/>
    <w:rsid w:val="006F0AC2"/>
    <w:rPr>
      <w:rFonts w:ascii="Segoe UI" w:hAnsi="Segoe UI"/>
      <w:sz w:val="18"/>
      <w:szCs w:val="18"/>
    </w:rPr>
  </w:style>
  <w:style w:type="character" w:customStyle="1" w:styleId="BalloonTextChar">
    <w:name w:val="Balloon Text Char"/>
    <w:basedOn w:val="DefaultParagraphFont"/>
    <w:link w:val="BalloonText"/>
    <w:uiPriority w:val="99"/>
    <w:semiHidden/>
    <w:locked/>
    <w:rsid w:val="006F0AC2"/>
    <w:rPr>
      <w:rFonts w:ascii="Segoe UI" w:hAnsi="Segoe UI" w:cs="Times New Roman"/>
      <w:sz w:val="18"/>
      <w:lang w:val="en-US" w:eastAsia="en-US"/>
    </w:rPr>
  </w:style>
  <w:style w:type="character" w:customStyle="1" w:styleId="a">
    <w:name w:val="Основной текст_"/>
    <w:link w:val="10"/>
    <w:uiPriority w:val="99"/>
    <w:locked/>
    <w:rsid w:val="000B7E0D"/>
    <w:rPr>
      <w:sz w:val="26"/>
      <w:shd w:val="clear" w:color="auto" w:fill="FFFFFF"/>
    </w:rPr>
  </w:style>
  <w:style w:type="paragraph" w:customStyle="1" w:styleId="10">
    <w:name w:val="Основной текст1"/>
    <w:basedOn w:val="Normal"/>
    <w:link w:val="a"/>
    <w:uiPriority w:val="99"/>
    <w:rsid w:val="000B7E0D"/>
    <w:pPr>
      <w:widowControl w:val="0"/>
      <w:shd w:val="clear" w:color="auto" w:fill="FFFFFF"/>
      <w:spacing w:line="240" w:lineRule="atLeast"/>
    </w:pPr>
    <w:rPr>
      <w:sz w:val="26"/>
      <w:szCs w:val="20"/>
      <w:lang w:val="ru-RU" w:eastAsia="ru-RU"/>
    </w:rPr>
  </w:style>
</w:styles>
</file>

<file path=word/webSettings.xml><?xml version="1.0" encoding="utf-8"?>
<w:webSettings xmlns:r="http://schemas.openxmlformats.org/officeDocument/2006/relationships" xmlns:w="http://schemas.openxmlformats.org/wordprocessingml/2006/main">
  <w:divs>
    <w:div w:id="127659436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409</TotalTime>
  <Pages>4</Pages>
  <Words>1613</Words>
  <Characters>9195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Ноутбук</dc:creator>
  <cp:keywords/>
  <dc:description/>
  <cp:lastModifiedBy>Hulhuta</cp:lastModifiedBy>
  <cp:revision>87</cp:revision>
  <cp:lastPrinted>2021-10-21T12:55:00Z</cp:lastPrinted>
  <dcterms:created xsi:type="dcterms:W3CDTF">2018-11-15T08:32:00Z</dcterms:created>
  <dcterms:modified xsi:type="dcterms:W3CDTF">2023-05-11T13:43:00Z</dcterms:modified>
</cp:coreProperties>
</file>